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1B64" w:rsidRDefault="00D05B14" w:rsidP="0030686D">
      <w:r>
        <w:rPr>
          <w:noProof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-180340</wp:posOffset>
            </wp:positionH>
            <wp:positionV relativeFrom="paragraph">
              <wp:posOffset>-180340</wp:posOffset>
            </wp:positionV>
            <wp:extent cx="7575320" cy="10715413"/>
            <wp:effectExtent l="0" t="0" r="698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итер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5320" cy="10715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1B64" w:rsidRDefault="002C1B64" w:rsidP="0030686D"/>
    <w:p w:rsidR="002C1B64" w:rsidRDefault="002C1B64" w:rsidP="001B71D9">
      <w:pPr>
        <w:spacing w:after="0"/>
      </w:pPr>
    </w:p>
    <w:p w:rsidR="002C1B64" w:rsidRDefault="002C1B64" w:rsidP="001B71D9">
      <w:pPr>
        <w:spacing w:after="0"/>
      </w:pPr>
    </w:p>
    <w:p w:rsidR="002C1B64" w:rsidRDefault="002C1B64" w:rsidP="001B71D9">
      <w:pPr>
        <w:spacing w:after="0"/>
      </w:pPr>
    </w:p>
    <w:p w:rsidR="002C1B64" w:rsidRDefault="002C1B64" w:rsidP="001B71D9">
      <w:pPr>
        <w:spacing w:after="0"/>
      </w:pPr>
    </w:p>
    <w:p w:rsidR="002C1B64" w:rsidRDefault="002C1B64" w:rsidP="001B71D9">
      <w:pPr>
        <w:spacing w:after="0"/>
      </w:pPr>
    </w:p>
    <w:p w:rsidR="001B71D9" w:rsidRDefault="001B71D9" w:rsidP="001B71D9">
      <w:pPr>
        <w:spacing w:after="0"/>
      </w:pPr>
    </w:p>
    <w:p w:rsidR="001B71D9" w:rsidRDefault="001B71D9" w:rsidP="001B71D9">
      <w:pPr>
        <w:spacing w:after="0"/>
      </w:pPr>
    </w:p>
    <w:p w:rsidR="001B71D9" w:rsidRDefault="001B71D9" w:rsidP="001B71D9">
      <w:pPr>
        <w:spacing w:after="0"/>
      </w:pPr>
    </w:p>
    <w:p w:rsidR="001B71D9" w:rsidRDefault="001B71D9" w:rsidP="001B71D9">
      <w:pPr>
        <w:spacing w:after="0"/>
      </w:pPr>
    </w:p>
    <w:p w:rsidR="001B71D9" w:rsidRDefault="001B71D9" w:rsidP="001B71D9">
      <w:pPr>
        <w:spacing w:after="0"/>
      </w:pPr>
    </w:p>
    <w:p w:rsidR="001B71D9" w:rsidRDefault="001B71D9" w:rsidP="001B71D9">
      <w:pPr>
        <w:spacing w:after="0"/>
      </w:pPr>
    </w:p>
    <w:p w:rsidR="001B71D9" w:rsidRDefault="001B71D9" w:rsidP="001B71D9">
      <w:pPr>
        <w:spacing w:after="0"/>
      </w:pPr>
    </w:p>
    <w:p w:rsidR="001B71D9" w:rsidRDefault="001B71D9" w:rsidP="001B71D9">
      <w:pPr>
        <w:spacing w:after="0"/>
      </w:pPr>
    </w:p>
    <w:p w:rsidR="001B71D9" w:rsidRDefault="001B71D9" w:rsidP="001B71D9">
      <w:pPr>
        <w:spacing w:after="0"/>
      </w:pPr>
    </w:p>
    <w:p w:rsidR="001B71D9" w:rsidRDefault="001B71D9" w:rsidP="001B71D9">
      <w:pPr>
        <w:spacing w:after="0"/>
      </w:pPr>
    </w:p>
    <w:p w:rsidR="001B71D9" w:rsidRDefault="001B71D9" w:rsidP="001B71D9">
      <w:pPr>
        <w:spacing w:after="0"/>
      </w:pPr>
    </w:p>
    <w:p w:rsidR="001B71D9" w:rsidRDefault="001B71D9" w:rsidP="001B71D9">
      <w:pPr>
        <w:spacing w:after="0"/>
      </w:pPr>
    </w:p>
    <w:p w:rsidR="001B71D9" w:rsidRDefault="001B71D9" w:rsidP="001B71D9">
      <w:pPr>
        <w:spacing w:after="0"/>
      </w:pPr>
    </w:p>
    <w:p w:rsidR="001B71D9" w:rsidRDefault="001B71D9" w:rsidP="001B71D9">
      <w:pPr>
        <w:spacing w:after="0"/>
      </w:pPr>
    </w:p>
    <w:p w:rsidR="001B71D9" w:rsidRDefault="001B71D9" w:rsidP="001B71D9">
      <w:pPr>
        <w:spacing w:after="0"/>
      </w:pPr>
    </w:p>
    <w:p w:rsidR="001B71D9" w:rsidRDefault="001B71D9" w:rsidP="001B71D9">
      <w:pPr>
        <w:spacing w:after="0"/>
      </w:pPr>
    </w:p>
    <w:p w:rsidR="001B71D9" w:rsidRDefault="001B71D9" w:rsidP="001B71D9">
      <w:pPr>
        <w:spacing w:after="0"/>
      </w:pPr>
    </w:p>
    <w:p w:rsidR="001B71D9" w:rsidRDefault="001B71D9" w:rsidP="001B71D9">
      <w:pPr>
        <w:spacing w:after="0"/>
      </w:pPr>
    </w:p>
    <w:p w:rsidR="001B71D9" w:rsidRDefault="001B71D9" w:rsidP="001B71D9">
      <w:pPr>
        <w:spacing w:after="0"/>
      </w:pPr>
    </w:p>
    <w:p w:rsidR="001B71D9" w:rsidRDefault="001B71D9" w:rsidP="001B71D9">
      <w:pPr>
        <w:spacing w:after="0"/>
      </w:pPr>
    </w:p>
    <w:p w:rsidR="001B71D9" w:rsidRDefault="001B71D9" w:rsidP="001B71D9">
      <w:pPr>
        <w:spacing w:after="0"/>
      </w:pPr>
    </w:p>
    <w:p w:rsidR="001B71D9" w:rsidRPr="00F535CA" w:rsidRDefault="001B71D9" w:rsidP="001B71D9">
      <w:pPr>
        <w:spacing w:after="0"/>
        <w:rPr>
          <w:sz w:val="24"/>
        </w:rPr>
      </w:pPr>
    </w:p>
    <w:p w:rsidR="001B71D9" w:rsidRDefault="001B71D9" w:rsidP="001B71D9">
      <w:pPr>
        <w:spacing w:after="0"/>
      </w:pPr>
    </w:p>
    <w:p w:rsidR="001B71D9" w:rsidRDefault="001B71D9" w:rsidP="001B71D9">
      <w:pPr>
        <w:spacing w:after="0"/>
      </w:pPr>
    </w:p>
    <w:p w:rsidR="001B71D9" w:rsidRPr="00F535CA" w:rsidRDefault="001B71D9" w:rsidP="001B71D9">
      <w:pPr>
        <w:spacing w:after="0"/>
        <w:rPr>
          <w:sz w:val="18"/>
        </w:rPr>
      </w:pPr>
    </w:p>
    <w:p w:rsidR="001B71D9" w:rsidRDefault="001B71D9" w:rsidP="001B71D9">
      <w:pPr>
        <w:spacing w:after="0"/>
      </w:pPr>
    </w:p>
    <w:p w:rsidR="001B71D9" w:rsidRDefault="001B71D9" w:rsidP="001B71D9">
      <w:pPr>
        <w:spacing w:after="0"/>
      </w:pPr>
    </w:p>
    <w:p w:rsidR="001B71D9" w:rsidRDefault="001B71D9" w:rsidP="001B71D9">
      <w:pPr>
        <w:spacing w:after="0"/>
      </w:pPr>
    </w:p>
    <w:p w:rsidR="00D756B4" w:rsidRDefault="00D756B4" w:rsidP="001B71D9">
      <w:pPr>
        <w:spacing w:after="0"/>
      </w:pPr>
    </w:p>
    <w:p w:rsidR="00D756B4" w:rsidRDefault="00D756B4" w:rsidP="001B71D9">
      <w:pPr>
        <w:spacing w:after="0"/>
      </w:pPr>
    </w:p>
    <w:p w:rsidR="00D756B4" w:rsidRDefault="00D756B4" w:rsidP="001B71D9">
      <w:pPr>
        <w:spacing w:after="0"/>
      </w:pPr>
    </w:p>
    <w:p w:rsidR="001B71D9" w:rsidRDefault="001B71D9" w:rsidP="001B71D9">
      <w:pPr>
        <w:spacing w:after="0"/>
      </w:pPr>
    </w:p>
    <w:p w:rsidR="001B71D9" w:rsidRDefault="001B71D9" w:rsidP="001B71D9">
      <w:pPr>
        <w:spacing w:after="0"/>
      </w:pPr>
    </w:p>
    <w:p w:rsidR="001B71D9" w:rsidRDefault="001B71D9" w:rsidP="001B71D9">
      <w:pPr>
        <w:spacing w:after="0"/>
      </w:pPr>
    </w:p>
    <w:p w:rsidR="001B71D9" w:rsidRDefault="001B71D9" w:rsidP="0030686D"/>
    <w:p w:rsidR="001B71D9" w:rsidRDefault="001B71D9" w:rsidP="0030686D"/>
    <w:p w:rsidR="001B71D9" w:rsidRPr="001E6971" w:rsidRDefault="001B71D9" w:rsidP="0030686D">
      <w:pPr>
        <w:rPr>
          <w:sz w:val="32"/>
        </w:rPr>
      </w:pPr>
    </w:p>
    <w:p w:rsidR="001B71D9" w:rsidRDefault="001B71D9" w:rsidP="0030686D"/>
    <w:p w:rsidR="001B71D9" w:rsidRDefault="001B71D9" w:rsidP="0030686D"/>
    <w:p w:rsidR="0097688B" w:rsidRDefault="0097688B" w:rsidP="00D97402">
      <w:pPr>
        <w:tabs>
          <w:tab w:val="left" w:pos="567"/>
        </w:tabs>
        <w:spacing w:after="0"/>
        <w:ind w:left="284"/>
        <w:rPr>
          <w:rFonts w:ascii="Verdana" w:hAnsi="Verdana"/>
          <w:color w:val="000000"/>
        </w:rPr>
      </w:pPr>
    </w:p>
    <w:p w:rsidR="0097688B" w:rsidRDefault="0097688B" w:rsidP="00D97402">
      <w:pPr>
        <w:tabs>
          <w:tab w:val="left" w:pos="567"/>
        </w:tabs>
        <w:spacing w:after="0"/>
        <w:ind w:left="284"/>
        <w:rPr>
          <w:rFonts w:ascii="Verdana" w:hAnsi="Verdana"/>
          <w:color w:val="000000"/>
        </w:rPr>
      </w:pPr>
    </w:p>
    <w:tbl>
      <w:tblPr>
        <w:tblStyle w:val="a5"/>
        <w:tblpPr w:leftFromText="180" w:rightFromText="180" w:vertAnchor="text" w:tblpX="375" w:tblpY="1"/>
        <w:tblOverlap w:val="never"/>
        <w:tblW w:w="10776" w:type="dxa"/>
        <w:tblBorders>
          <w:top w:val="single" w:sz="18" w:space="0" w:color="75B000"/>
          <w:left w:val="single" w:sz="18" w:space="0" w:color="75B000"/>
          <w:bottom w:val="single" w:sz="18" w:space="0" w:color="75B000"/>
          <w:right w:val="single" w:sz="18" w:space="0" w:color="75B000"/>
          <w:insideH w:val="single" w:sz="6" w:space="0" w:color="75B000"/>
          <w:insideV w:val="single" w:sz="6" w:space="0" w:color="75B000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10068"/>
      </w:tblGrid>
      <w:tr w:rsidR="00691BA4" w:rsidRPr="00BA4085" w:rsidTr="000A061E">
        <w:trPr>
          <w:trHeight w:val="366"/>
        </w:trPr>
        <w:tc>
          <w:tcPr>
            <w:tcW w:w="10776" w:type="dxa"/>
            <w:gridSpan w:val="2"/>
            <w:shd w:val="clear" w:color="auto" w:fill="75B000"/>
            <w:vAlign w:val="center"/>
          </w:tcPr>
          <w:p w:rsidR="00691BA4" w:rsidRPr="00BA4085" w:rsidRDefault="00691BA4" w:rsidP="00655803">
            <w:pPr>
              <w:jc w:val="center"/>
              <w:rPr>
                <w:sz w:val="20"/>
                <w:szCs w:val="20"/>
              </w:rPr>
            </w:pPr>
            <w:r w:rsidRPr="00480A4E">
              <w:rPr>
                <w:color w:val="FFFFFF" w:themeColor="background1"/>
                <w:sz w:val="24"/>
                <w:szCs w:val="20"/>
              </w:rPr>
              <w:t xml:space="preserve">Программа тура: </w:t>
            </w:r>
            <w:r w:rsidR="00E0321B">
              <w:rPr>
                <w:color w:val="FFFFFF" w:themeColor="background1"/>
                <w:sz w:val="24"/>
                <w:szCs w:val="20"/>
              </w:rPr>
              <w:t>Беларусь</w:t>
            </w:r>
            <w:r w:rsidR="00DE4875">
              <w:rPr>
                <w:color w:val="FFFFFF" w:themeColor="background1"/>
                <w:sz w:val="24"/>
                <w:szCs w:val="20"/>
              </w:rPr>
              <w:t xml:space="preserve"> </w:t>
            </w:r>
            <w:r w:rsidRPr="00480A4E">
              <w:rPr>
                <w:color w:val="FFFFFF" w:themeColor="background1"/>
                <w:sz w:val="24"/>
                <w:szCs w:val="20"/>
              </w:rPr>
              <w:t xml:space="preserve"> </w:t>
            </w:r>
            <w:r>
              <w:rPr>
                <w:color w:val="FFFFFF" w:themeColor="background1"/>
                <w:sz w:val="24"/>
                <w:szCs w:val="20"/>
              </w:rPr>
              <w:t>7-11 мая 2026</w:t>
            </w:r>
          </w:p>
        </w:tc>
      </w:tr>
      <w:tr w:rsidR="00691BA4" w:rsidRPr="00BA4085" w:rsidTr="00E11F75">
        <w:trPr>
          <w:trHeight w:val="569"/>
        </w:trPr>
        <w:tc>
          <w:tcPr>
            <w:tcW w:w="708" w:type="dxa"/>
            <w:vMerge w:val="restart"/>
            <w:shd w:val="clear" w:color="auto" w:fill="auto"/>
            <w:vAlign w:val="center"/>
          </w:tcPr>
          <w:p w:rsidR="00691BA4" w:rsidRPr="00BA4085" w:rsidRDefault="00691BA4" w:rsidP="00655803">
            <w:pPr>
              <w:tabs>
                <w:tab w:val="left" w:pos="-284"/>
              </w:tabs>
              <w:jc w:val="center"/>
              <w:rPr>
                <w:b/>
                <w:sz w:val="20"/>
                <w:szCs w:val="20"/>
              </w:rPr>
            </w:pPr>
            <w:r w:rsidRPr="00BA4085">
              <w:rPr>
                <w:b/>
                <w:sz w:val="20"/>
                <w:szCs w:val="20"/>
              </w:rPr>
              <w:t>1 день</w:t>
            </w:r>
          </w:p>
        </w:tc>
        <w:tc>
          <w:tcPr>
            <w:tcW w:w="10068" w:type="dxa"/>
            <w:shd w:val="clear" w:color="auto" w:fill="auto"/>
            <w:vAlign w:val="center"/>
          </w:tcPr>
          <w:p w:rsidR="00691BA4" w:rsidRPr="00BA4085" w:rsidRDefault="00691BA4" w:rsidP="00655803">
            <w:pPr>
              <w:pStyle w:val="a3"/>
              <w:rPr>
                <w:rFonts w:asciiTheme="minorHAnsi" w:hAnsiTheme="minorHAnsi"/>
                <w:b/>
                <w:sz w:val="20"/>
                <w:szCs w:val="20"/>
              </w:rPr>
            </w:pPr>
            <w:r w:rsidRPr="00BA4085">
              <w:rPr>
                <w:rFonts w:asciiTheme="minorHAnsi" w:hAnsiTheme="minorHAnsi"/>
                <w:b/>
                <w:sz w:val="20"/>
                <w:szCs w:val="20"/>
              </w:rPr>
              <w:t>ВРЕМЯ ОТПРАВЛЕНИЯ ИЗ ГОРОДОВ:</w:t>
            </w:r>
          </w:p>
          <w:p w:rsidR="00691BA4" w:rsidRPr="00BA4085" w:rsidRDefault="00691BA4" w:rsidP="004C1DCC">
            <w:pPr>
              <w:pStyle w:val="a3"/>
              <w:rPr>
                <w:sz w:val="20"/>
                <w:szCs w:val="20"/>
              </w:rPr>
            </w:pPr>
            <w:proofErr w:type="spellStart"/>
            <w:r w:rsidRPr="00BA4085">
              <w:rPr>
                <w:sz w:val="20"/>
                <w:szCs w:val="20"/>
              </w:rPr>
              <w:t>г.Киржач</w:t>
            </w:r>
            <w:proofErr w:type="spellEnd"/>
            <w:r w:rsidRPr="00BA4085">
              <w:rPr>
                <w:sz w:val="20"/>
                <w:szCs w:val="20"/>
              </w:rPr>
              <w:t xml:space="preserve"> </w:t>
            </w:r>
            <w:r w:rsidR="004C1DCC">
              <w:rPr>
                <w:sz w:val="20"/>
                <w:szCs w:val="20"/>
              </w:rPr>
              <w:t xml:space="preserve"> </w:t>
            </w:r>
            <w:r w:rsidRPr="00BA4085">
              <w:rPr>
                <w:sz w:val="20"/>
                <w:szCs w:val="20"/>
              </w:rPr>
              <w:t xml:space="preserve"> 20:00 ч.,        </w:t>
            </w:r>
            <w:r w:rsidR="004C1DCC">
              <w:rPr>
                <w:sz w:val="20"/>
                <w:szCs w:val="20"/>
              </w:rPr>
              <w:t xml:space="preserve">     </w:t>
            </w:r>
            <w:r w:rsidRPr="00BA4085">
              <w:rPr>
                <w:sz w:val="20"/>
                <w:szCs w:val="20"/>
              </w:rPr>
              <w:t xml:space="preserve">  </w:t>
            </w:r>
            <w:proofErr w:type="spellStart"/>
            <w:r w:rsidRPr="00BA4085">
              <w:rPr>
                <w:sz w:val="20"/>
                <w:szCs w:val="20"/>
              </w:rPr>
              <w:t>г.Сергиев</w:t>
            </w:r>
            <w:proofErr w:type="spellEnd"/>
            <w:r w:rsidRPr="00BA4085">
              <w:rPr>
                <w:sz w:val="20"/>
                <w:szCs w:val="20"/>
              </w:rPr>
              <w:t xml:space="preserve">-Посад   22:00 ч.,   </w:t>
            </w:r>
            <w:r w:rsidR="004C1DCC">
              <w:rPr>
                <w:sz w:val="20"/>
                <w:szCs w:val="20"/>
              </w:rPr>
              <w:t xml:space="preserve">          </w:t>
            </w:r>
            <w:r w:rsidRPr="00BA4085">
              <w:rPr>
                <w:sz w:val="20"/>
                <w:szCs w:val="20"/>
              </w:rPr>
              <w:t xml:space="preserve">  </w:t>
            </w:r>
            <w:proofErr w:type="spellStart"/>
            <w:r w:rsidRPr="00BA4085">
              <w:rPr>
                <w:sz w:val="20"/>
                <w:szCs w:val="20"/>
              </w:rPr>
              <w:t>г.Кольчугино</w:t>
            </w:r>
            <w:proofErr w:type="spellEnd"/>
            <w:r w:rsidRPr="00BA4085">
              <w:rPr>
                <w:sz w:val="20"/>
                <w:szCs w:val="20"/>
              </w:rPr>
              <w:t xml:space="preserve">   20:00 ч.,   </w:t>
            </w:r>
            <w:r w:rsidR="00E11F75">
              <w:rPr>
                <w:sz w:val="20"/>
                <w:szCs w:val="20"/>
              </w:rPr>
              <w:t xml:space="preserve"> </w:t>
            </w:r>
            <w:r w:rsidR="004C1DCC">
              <w:rPr>
                <w:sz w:val="20"/>
                <w:szCs w:val="20"/>
              </w:rPr>
              <w:t xml:space="preserve"> </w:t>
            </w:r>
            <w:r w:rsidR="00E11F75">
              <w:rPr>
                <w:sz w:val="20"/>
                <w:szCs w:val="20"/>
              </w:rPr>
              <w:t xml:space="preserve">   </w:t>
            </w:r>
            <w:r w:rsidR="004C1DCC">
              <w:rPr>
                <w:sz w:val="20"/>
                <w:szCs w:val="20"/>
              </w:rPr>
              <w:t xml:space="preserve">     </w:t>
            </w:r>
            <w:r w:rsidR="00E11F75">
              <w:rPr>
                <w:sz w:val="20"/>
                <w:szCs w:val="20"/>
              </w:rPr>
              <w:t xml:space="preserve"> </w:t>
            </w:r>
            <w:r w:rsidR="004C1DCC">
              <w:rPr>
                <w:sz w:val="20"/>
                <w:szCs w:val="20"/>
              </w:rPr>
              <w:t xml:space="preserve"> </w:t>
            </w:r>
            <w:r w:rsidR="00E11F75">
              <w:rPr>
                <w:sz w:val="20"/>
                <w:szCs w:val="20"/>
              </w:rPr>
              <w:t xml:space="preserve">  г. Дмитров </w:t>
            </w:r>
            <w:r w:rsidR="004C1DCC">
              <w:rPr>
                <w:sz w:val="20"/>
                <w:szCs w:val="20"/>
              </w:rPr>
              <w:t xml:space="preserve">  </w:t>
            </w:r>
            <w:r w:rsidR="00E11F75">
              <w:rPr>
                <w:sz w:val="20"/>
                <w:szCs w:val="20"/>
              </w:rPr>
              <w:t>21</w:t>
            </w:r>
            <w:r w:rsidR="004C1DCC">
              <w:rPr>
                <w:sz w:val="20"/>
                <w:szCs w:val="20"/>
              </w:rPr>
              <w:t>:00 ч.</w:t>
            </w:r>
            <w:r w:rsidRPr="00BA4085">
              <w:rPr>
                <w:sz w:val="20"/>
                <w:szCs w:val="20"/>
              </w:rPr>
              <w:t xml:space="preserve">        </w:t>
            </w:r>
          </w:p>
        </w:tc>
      </w:tr>
      <w:tr w:rsidR="00691BA4" w:rsidRPr="00BA4085" w:rsidTr="002808E5">
        <w:trPr>
          <w:trHeight w:val="409"/>
        </w:trPr>
        <w:tc>
          <w:tcPr>
            <w:tcW w:w="708" w:type="dxa"/>
            <w:vMerge/>
            <w:shd w:val="clear" w:color="auto" w:fill="auto"/>
            <w:vAlign w:val="center"/>
          </w:tcPr>
          <w:p w:rsidR="00691BA4" w:rsidRPr="00BA4085" w:rsidRDefault="00691BA4" w:rsidP="00655803">
            <w:pPr>
              <w:tabs>
                <w:tab w:val="left" w:pos="-284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068" w:type="dxa"/>
            <w:shd w:val="clear" w:color="auto" w:fill="auto"/>
            <w:vAlign w:val="center"/>
          </w:tcPr>
          <w:p w:rsidR="00691BA4" w:rsidRPr="00BA4085" w:rsidRDefault="00691BA4" w:rsidP="00655803">
            <w:pPr>
              <w:rPr>
                <w:sz w:val="20"/>
                <w:szCs w:val="20"/>
              </w:rPr>
            </w:pPr>
            <w:r w:rsidRPr="00BA4085">
              <w:rPr>
                <w:b/>
                <w:sz w:val="20"/>
                <w:szCs w:val="20"/>
              </w:rPr>
              <w:t>ОТПРАВЛЕНИЕ ГРУППЫ ИЗ Г. АЛЕКСАНДРОВ В 21:00 ч.</w:t>
            </w:r>
            <w:r w:rsidRPr="00BA4085">
              <w:rPr>
                <w:sz w:val="20"/>
                <w:szCs w:val="20"/>
              </w:rPr>
              <w:t xml:space="preserve">                                     Время в пути 12-13 часов.</w:t>
            </w:r>
          </w:p>
        </w:tc>
      </w:tr>
      <w:tr w:rsidR="00691BA4" w:rsidRPr="00BA4085" w:rsidTr="000A061E">
        <w:trPr>
          <w:trHeight w:val="1242"/>
        </w:trPr>
        <w:tc>
          <w:tcPr>
            <w:tcW w:w="708" w:type="dxa"/>
            <w:shd w:val="clear" w:color="auto" w:fill="auto"/>
            <w:vAlign w:val="center"/>
          </w:tcPr>
          <w:p w:rsidR="00691BA4" w:rsidRPr="00BA4085" w:rsidRDefault="00691BA4" w:rsidP="00655803">
            <w:pPr>
              <w:tabs>
                <w:tab w:val="left" w:pos="-284"/>
              </w:tabs>
              <w:jc w:val="center"/>
              <w:rPr>
                <w:b/>
                <w:sz w:val="20"/>
                <w:szCs w:val="20"/>
              </w:rPr>
            </w:pPr>
            <w:r w:rsidRPr="00BA4085">
              <w:rPr>
                <w:b/>
                <w:sz w:val="20"/>
                <w:szCs w:val="20"/>
              </w:rPr>
              <w:t>2 день</w:t>
            </w:r>
          </w:p>
        </w:tc>
        <w:tc>
          <w:tcPr>
            <w:tcW w:w="10068" w:type="dxa"/>
            <w:shd w:val="clear" w:color="auto" w:fill="auto"/>
            <w:vAlign w:val="center"/>
          </w:tcPr>
          <w:p w:rsidR="00E11F75" w:rsidRDefault="00691BA4" w:rsidP="00E11F75">
            <w:pPr>
              <w:pStyle w:val="a3"/>
              <w:numPr>
                <w:ilvl w:val="0"/>
                <w:numId w:val="1"/>
              </w:numPr>
              <w:ind w:left="168" w:hanging="168"/>
              <w:rPr>
                <w:rFonts w:asciiTheme="minorHAnsi" w:hAnsiTheme="minorHAnsi"/>
                <w:sz w:val="20"/>
                <w:szCs w:val="20"/>
              </w:rPr>
            </w:pPr>
            <w:r w:rsidRPr="00BA4085">
              <w:rPr>
                <w:rFonts w:asciiTheme="minorHAnsi" w:hAnsiTheme="minorHAnsi"/>
                <w:sz w:val="20"/>
                <w:szCs w:val="20"/>
              </w:rPr>
              <w:t>Прибытие в</w:t>
            </w:r>
            <w:r w:rsidRPr="00480A4E">
              <w:rPr>
                <w:rFonts w:asciiTheme="minorHAnsi" w:hAnsiTheme="minorHAnsi"/>
                <w:color w:val="FFC000"/>
                <w:sz w:val="20"/>
                <w:szCs w:val="20"/>
              </w:rPr>
              <w:t xml:space="preserve"> </w:t>
            </w:r>
            <w:r w:rsidR="000A061E" w:rsidRPr="002808E5">
              <w:rPr>
                <w:rFonts w:asciiTheme="minorHAnsi" w:hAnsiTheme="minorHAnsi"/>
                <w:b/>
                <w:color w:val="3366FF"/>
                <w:sz w:val="40"/>
                <w:szCs w:val="20"/>
              </w:rPr>
              <w:t>ВИТЕБСК</w:t>
            </w:r>
            <w:r w:rsidR="00E11F75" w:rsidRPr="00715997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  <w:p w:rsidR="00691BA4" w:rsidRPr="00691BA4" w:rsidRDefault="00E11F75" w:rsidP="00E11F75">
            <w:pPr>
              <w:pStyle w:val="a3"/>
              <w:ind w:left="168"/>
              <w:rPr>
                <w:rFonts w:asciiTheme="minorHAnsi" w:hAnsiTheme="minorHAnsi"/>
                <w:sz w:val="20"/>
                <w:szCs w:val="20"/>
              </w:rPr>
            </w:pPr>
            <w:r w:rsidRPr="00715997">
              <w:rPr>
                <w:rFonts w:asciiTheme="minorHAnsi" w:hAnsiTheme="minorHAnsi"/>
                <w:sz w:val="20"/>
                <w:szCs w:val="20"/>
              </w:rPr>
              <w:t xml:space="preserve">Витебск город с </w:t>
            </w:r>
            <w:r w:rsidRPr="0006725D">
              <w:rPr>
                <w:rFonts w:asciiTheme="minorHAnsi" w:hAnsiTheme="minorHAnsi"/>
                <w:b/>
                <w:sz w:val="20"/>
                <w:szCs w:val="20"/>
              </w:rPr>
              <w:t>богатой историей и культурой</w:t>
            </w:r>
            <w:r w:rsidRPr="00715997">
              <w:rPr>
                <w:rFonts w:asciiTheme="minorHAnsi" w:hAnsiTheme="minorHAnsi"/>
                <w:sz w:val="20"/>
                <w:szCs w:val="20"/>
              </w:rPr>
              <w:t>.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15997">
              <w:rPr>
                <w:rFonts w:asciiTheme="minorHAnsi" w:hAnsiTheme="minorHAnsi"/>
                <w:sz w:val="20"/>
                <w:szCs w:val="20"/>
              </w:rPr>
              <w:t xml:space="preserve">Царственно поставленный на Западной Двине, возник еще в X веке. История города охватывает целое тысячелетие. Именно поэтому </w:t>
            </w:r>
            <w:r w:rsidRPr="0006725D">
              <w:rPr>
                <w:rFonts w:asciiTheme="minorHAnsi" w:hAnsiTheme="minorHAnsi"/>
                <w:b/>
                <w:sz w:val="20"/>
                <w:szCs w:val="20"/>
              </w:rPr>
              <w:t xml:space="preserve">Витебск считается одним из самых древних городов </w:t>
            </w:r>
            <w:r w:rsidRPr="00715997">
              <w:rPr>
                <w:rFonts w:asciiTheme="minorHAnsi" w:hAnsiTheme="minorHAnsi"/>
                <w:sz w:val="20"/>
                <w:szCs w:val="20"/>
              </w:rPr>
              <w:t xml:space="preserve">игравшую большую роль в истории </w:t>
            </w:r>
            <w:r w:rsidR="00E0321B">
              <w:rPr>
                <w:rFonts w:asciiTheme="minorHAnsi" w:hAnsiTheme="minorHAnsi"/>
                <w:sz w:val="20"/>
                <w:szCs w:val="20"/>
              </w:rPr>
              <w:t>Беларуси</w:t>
            </w:r>
            <w:r w:rsidRPr="00715997">
              <w:rPr>
                <w:rFonts w:asciiTheme="minorHAnsi" w:hAnsiTheme="minorHAnsi"/>
                <w:sz w:val="20"/>
                <w:szCs w:val="20"/>
              </w:rPr>
              <w:t>.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15997">
              <w:rPr>
                <w:rFonts w:asciiTheme="minorHAnsi" w:hAnsiTheme="minorHAnsi"/>
                <w:sz w:val="20"/>
                <w:szCs w:val="20"/>
              </w:rPr>
              <w:t xml:space="preserve">Мы уверенны, что аутентичный Витебск оставит глубокий след в вашем сердце! 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15997">
              <w:rPr>
                <w:rFonts w:asciiTheme="minorHAnsi" w:hAnsiTheme="minorHAnsi"/>
                <w:sz w:val="20"/>
                <w:szCs w:val="20"/>
              </w:rPr>
              <w:t>В начале XX столетия Витебск превратился в своеобразный</w:t>
            </w:r>
            <w:r w:rsidRPr="0006725D">
              <w:rPr>
                <w:rFonts w:asciiTheme="minorHAnsi" w:hAnsiTheme="minorHAnsi"/>
                <w:b/>
                <w:sz w:val="20"/>
                <w:szCs w:val="20"/>
              </w:rPr>
              <w:t xml:space="preserve"> символ динамичного искусства </w:t>
            </w:r>
            <w:r w:rsidRPr="00715997">
              <w:rPr>
                <w:rFonts w:asciiTheme="minorHAnsi" w:hAnsiTheme="minorHAnsi"/>
                <w:sz w:val="20"/>
                <w:szCs w:val="20"/>
              </w:rPr>
              <w:t xml:space="preserve">всемирно известной «Витебской школы», яркими представителями которой стали гениальный </w:t>
            </w:r>
            <w:r w:rsidRPr="0006725D">
              <w:rPr>
                <w:rFonts w:asciiTheme="minorHAnsi" w:hAnsiTheme="minorHAnsi"/>
                <w:b/>
                <w:sz w:val="20"/>
                <w:szCs w:val="20"/>
              </w:rPr>
              <w:t>Марк Шагал</w:t>
            </w:r>
            <w:r w:rsidRPr="00715997">
              <w:rPr>
                <w:rFonts w:asciiTheme="minorHAnsi" w:hAnsiTheme="minorHAnsi"/>
                <w:sz w:val="20"/>
                <w:szCs w:val="20"/>
              </w:rPr>
              <w:t xml:space="preserve">, автор таинственного «Черного квадрата» </w:t>
            </w:r>
            <w:r w:rsidRPr="0006725D">
              <w:rPr>
                <w:rFonts w:asciiTheme="minorHAnsi" w:hAnsiTheme="minorHAnsi"/>
                <w:b/>
                <w:sz w:val="20"/>
                <w:szCs w:val="20"/>
              </w:rPr>
              <w:t>Константин Малевич</w:t>
            </w:r>
            <w:r w:rsidRPr="00715997">
              <w:rPr>
                <w:rFonts w:asciiTheme="minorHAnsi" w:hAnsiTheme="minorHAnsi"/>
                <w:sz w:val="20"/>
                <w:szCs w:val="20"/>
              </w:rPr>
              <w:t xml:space="preserve">, создатель Русских сезонов в Париже </w:t>
            </w:r>
            <w:r w:rsidRPr="00E41F71">
              <w:rPr>
                <w:rFonts w:asciiTheme="minorHAnsi" w:hAnsiTheme="minorHAnsi"/>
                <w:b/>
                <w:sz w:val="20"/>
                <w:szCs w:val="20"/>
              </w:rPr>
              <w:t>Мс</w:t>
            </w:r>
            <w:r w:rsidRPr="0006725D">
              <w:rPr>
                <w:rFonts w:asciiTheme="minorHAnsi" w:hAnsiTheme="minorHAnsi"/>
                <w:b/>
                <w:sz w:val="20"/>
                <w:szCs w:val="20"/>
              </w:rPr>
              <w:t xml:space="preserve">тислав </w:t>
            </w:r>
            <w:proofErr w:type="spellStart"/>
            <w:r w:rsidRPr="0006725D">
              <w:rPr>
                <w:rFonts w:asciiTheme="minorHAnsi" w:hAnsiTheme="minorHAnsi"/>
                <w:b/>
                <w:sz w:val="20"/>
                <w:szCs w:val="20"/>
              </w:rPr>
              <w:t>Добужинский</w:t>
            </w:r>
            <w:proofErr w:type="spellEnd"/>
            <w:r w:rsidRPr="00715997"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0A061E" w:rsidRPr="000A061E" w:rsidRDefault="00691BA4" w:rsidP="00655803">
            <w:pPr>
              <w:pStyle w:val="a3"/>
              <w:numPr>
                <w:ilvl w:val="0"/>
                <w:numId w:val="1"/>
              </w:numPr>
              <w:ind w:left="168" w:hanging="168"/>
              <w:rPr>
                <w:rFonts w:asciiTheme="minorHAnsi" w:hAnsiTheme="minorHAnsi"/>
                <w:sz w:val="20"/>
                <w:szCs w:val="20"/>
              </w:rPr>
            </w:pPr>
            <w:r w:rsidRPr="00BA4085">
              <w:rPr>
                <w:rFonts w:asciiTheme="minorHAnsi" w:hAnsiTheme="minorHAnsi"/>
                <w:b/>
                <w:sz w:val="20"/>
                <w:szCs w:val="20"/>
              </w:rPr>
              <w:t>З</w:t>
            </w:r>
            <w:r w:rsidRPr="00691BA4">
              <w:rPr>
                <w:rFonts w:asciiTheme="minorHAnsi" w:hAnsiTheme="minorHAnsi"/>
                <w:b/>
                <w:sz w:val="20"/>
                <w:szCs w:val="20"/>
              </w:rPr>
              <w:t>АВТРАК</w:t>
            </w:r>
          </w:p>
          <w:p w:rsidR="000A061E" w:rsidRPr="002808E5" w:rsidRDefault="000A061E" w:rsidP="00655803">
            <w:pPr>
              <w:pStyle w:val="a3"/>
              <w:numPr>
                <w:ilvl w:val="0"/>
                <w:numId w:val="1"/>
              </w:numPr>
              <w:ind w:left="168" w:hanging="168"/>
              <w:rPr>
                <w:rFonts w:asciiTheme="minorHAnsi" w:hAnsiTheme="minorHAnsi"/>
                <w:szCs w:val="20"/>
              </w:rPr>
            </w:pPr>
            <w:r w:rsidRPr="002808E5">
              <w:rPr>
                <w:rFonts w:asciiTheme="minorHAnsi" w:hAnsiTheme="minorHAnsi"/>
                <w:b/>
                <w:color w:val="FF0000"/>
                <w:sz w:val="32"/>
                <w:szCs w:val="20"/>
              </w:rPr>
              <w:t xml:space="preserve">ОБЗОРНАЯ АВТОБУСНО-ПЕШЕХОДНАЯ ЭКСКУРСИЯ </w:t>
            </w:r>
            <w:r w:rsidR="002808E5">
              <w:rPr>
                <w:rFonts w:asciiTheme="minorHAnsi" w:hAnsiTheme="minorHAnsi"/>
                <w:b/>
                <w:color w:val="FF0000"/>
                <w:sz w:val="32"/>
                <w:szCs w:val="20"/>
              </w:rPr>
              <w:br/>
            </w:r>
            <w:r w:rsidRPr="002808E5">
              <w:rPr>
                <w:rFonts w:asciiTheme="minorHAnsi" w:hAnsiTheme="minorHAnsi"/>
                <w:b/>
                <w:color w:val="FF0000"/>
                <w:sz w:val="32"/>
                <w:szCs w:val="20"/>
              </w:rPr>
              <w:t>«КУЛЬТУРНАЯ СТОЛИЦА БЕЛАРУСИ»</w:t>
            </w:r>
          </w:p>
          <w:p w:rsidR="000A061E" w:rsidRPr="000A061E" w:rsidRDefault="000A061E" w:rsidP="00655803">
            <w:pPr>
              <w:pStyle w:val="a3"/>
              <w:ind w:left="168"/>
              <w:rPr>
                <w:rFonts w:asciiTheme="minorHAnsi" w:hAnsiTheme="minorHAnsi"/>
                <w:sz w:val="20"/>
                <w:szCs w:val="20"/>
              </w:rPr>
            </w:pPr>
            <w:r w:rsidRPr="000A061E">
              <w:rPr>
                <w:rFonts w:asciiTheme="minorHAnsi" w:hAnsiTheme="minorHAnsi"/>
                <w:sz w:val="20"/>
                <w:szCs w:val="20"/>
              </w:rPr>
              <w:t>В программе:</w:t>
            </w:r>
          </w:p>
          <w:p w:rsidR="000A061E" w:rsidRDefault="000A061E" w:rsidP="00655803">
            <w:pPr>
              <w:pStyle w:val="a3"/>
              <w:numPr>
                <w:ilvl w:val="0"/>
                <w:numId w:val="20"/>
              </w:numPr>
              <w:ind w:left="576"/>
              <w:rPr>
                <w:rFonts w:asciiTheme="minorHAnsi" w:hAnsiTheme="minorHAnsi"/>
                <w:sz w:val="20"/>
                <w:szCs w:val="20"/>
              </w:rPr>
            </w:pPr>
            <w:r w:rsidRPr="000A061E">
              <w:rPr>
                <w:rFonts w:asciiTheme="minorHAnsi" w:hAnsiTheme="minorHAnsi"/>
                <w:sz w:val="20"/>
                <w:szCs w:val="20"/>
              </w:rPr>
              <w:t xml:space="preserve">Прекрасно сохранившаяся и восстановленная застройка </w:t>
            </w:r>
            <w:r w:rsidRPr="000A061E">
              <w:rPr>
                <w:rFonts w:asciiTheme="minorHAnsi" w:hAnsiTheme="minorHAnsi"/>
                <w:b/>
                <w:sz w:val="20"/>
                <w:szCs w:val="20"/>
              </w:rPr>
              <w:t>ИСТОРИЧЕСКОЙ ЧАСТИ ГОРОДА XVIII-XIX ВВ</w:t>
            </w:r>
            <w:r w:rsidRPr="000A061E"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0A061E" w:rsidRDefault="000A061E" w:rsidP="00655803">
            <w:pPr>
              <w:pStyle w:val="a3"/>
              <w:numPr>
                <w:ilvl w:val="0"/>
                <w:numId w:val="20"/>
              </w:numPr>
              <w:ind w:left="576"/>
              <w:rPr>
                <w:rFonts w:asciiTheme="minorHAnsi" w:hAnsiTheme="minorHAnsi"/>
                <w:sz w:val="20"/>
                <w:szCs w:val="20"/>
              </w:rPr>
            </w:pPr>
            <w:r w:rsidRPr="000A061E">
              <w:rPr>
                <w:rFonts w:asciiTheme="minorHAnsi" w:hAnsiTheme="minorHAnsi"/>
                <w:b/>
                <w:sz w:val="20"/>
                <w:szCs w:val="20"/>
              </w:rPr>
              <w:t>РАТУША</w:t>
            </w:r>
            <w:r w:rsidRPr="000A061E">
              <w:rPr>
                <w:rFonts w:asciiTheme="minorHAnsi" w:hAnsiTheme="minorHAnsi"/>
                <w:sz w:val="20"/>
                <w:szCs w:val="20"/>
              </w:rPr>
              <w:t xml:space="preserve"> – символ </w:t>
            </w:r>
            <w:proofErr w:type="spellStart"/>
            <w:r w:rsidRPr="000A061E">
              <w:rPr>
                <w:rFonts w:asciiTheme="minorHAnsi" w:hAnsiTheme="minorHAnsi"/>
                <w:sz w:val="20"/>
                <w:szCs w:val="20"/>
              </w:rPr>
              <w:t>Магдебургского</w:t>
            </w:r>
            <w:proofErr w:type="spellEnd"/>
            <w:r w:rsidRPr="000A061E">
              <w:rPr>
                <w:rFonts w:asciiTheme="minorHAnsi" w:hAnsiTheme="minorHAnsi"/>
                <w:sz w:val="20"/>
                <w:szCs w:val="20"/>
              </w:rPr>
              <w:t xml:space="preserve"> права.</w:t>
            </w:r>
          </w:p>
          <w:p w:rsidR="000A061E" w:rsidRDefault="000A061E" w:rsidP="00655803">
            <w:pPr>
              <w:pStyle w:val="a3"/>
              <w:numPr>
                <w:ilvl w:val="0"/>
                <w:numId w:val="20"/>
              </w:numPr>
              <w:ind w:left="576"/>
              <w:rPr>
                <w:rFonts w:asciiTheme="minorHAnsi" w:hAnsiTheme="minorHAnsi"/>
                <w:sz w:val="20"/>
                <w:szCs w:val="20"/>
              </w:rPr>
            </w:pPr>
            <w:r w:rsidRPr="000A061E">
              <w:rPr>
                <w:rFonts w:asciiTheme="minorHAnsi" w:hAnsiTheme="minorHAnsi"/>
                <w:b/>
                <w:sz w:val="20"/>
                <w:szCs w:val="20"/>
              </w:rPr>
              <w:t>ВОСКРЕСЕНСКАЯ ЦЕРКОВЬ</w:t>
            </w:r>
            <w:r w:rsidRPr="000A061E">
              <w:rPr>
                <w:rFonts w:asciiTheme="minorHAnsi" w:hAnsiTheme="minorHAnsi"/>
                <w:sz w:val="20"/>
                <w:szCs w:val="20"/>
              </w:rPr>
              <w:t xml:space="preserve"> – один из красивейших памятников архитектуры 18 века.</w:t>
            </w:r>
          </w:p>
          <w:p w:rsidR="000A061E" w:rsidRPr="000A061E" w:rsidRDefault="000A061E" w:rsidP="00655803">
            <w:pPr>
              <w:pStyle w:val="a3"/>
              <w:numPr>
                <w:ilvl w:val="0"/>
                <w:numId w:val="20"/>
              </w:numPr>
              <w:ind w:left="576"/>
              <w:rPr>
                <w:rFonts w:asciiTheme="minorHAnsi" w:hAnsiTheme="minorHAnsi"/>
                <w:b/>
                <w:sz w:val="20"/>
                <w:szCs w:val="20"/>
              </w:rPr>
            </w:pPr>
            <w:r w:rsidRPr="000A061E">
              <w:rPr>
                <w:rFonts w:asciiTheme="minorHAnsi" w:hAnsiTheme="minorHAnsi"/>
                <w:b/>
                <w:sz w:val="20"/>
                <w:szCs w:val="20"/>
              </w:rPr>
              <w:t>ВЕЛИЧЕСТВЕННЫЙ УСПЕНСКИЙ СОБОР.</w:t>
            </w:r>
          </w:p>
          <w:p w:rsidR="000A061E" w:rsidRDefault="000A061E" w:rsidP="00655803">
            <w:pPr>
              <w:pStyle w:val="a3"/>
              <w:numPr>
                <w:ilvl w:val="0"/>
                <w:numId w:val="20"/>
              </w:numPr>
              <w:ind w:left="576"/>
              <w:rPr>
                <w:rFonts w:asciiTheme="minorHAnsi" w:hAnsiTheme="minorHAnsi"/>
                <w:sz w:val="20"/>
                <w:szCs w:val="20"/>
              </w:rPr>
            </w:pPr>
            <w:r w:rsidRPr="000A061E">
              <w:rPr>
                <w:rFonts w:asciiTheme="minorHAnsi" w:hAnsiTheme="minorHAnsi"/>
                <w:b/>
                <w:sz w:val="20"/>
                <w:szCs w:val="20"/>
              </w:rPr>
              <w:t>РАТУШНАЯ ПЛОЩАДЬ,</w:t>
            </w:r>
            <w:r w:rsidRPr="000A061E">
              <w:rPr>
                <w:rFonts w:asciiTheme="minorHAnsi" w:hAnsiTheme="minorHAnsi"/>
                <w:sz w:val="20"/>
                <w:szCs w:val="20"/>
              </w:rPr>
              <w:t xml:space="preserve"> рядом с которой расположены сувенирные лавки, картинные галереи, кафе, трактиры, кофейни.</w:t>
            </w:r>
          </w:p>
          <w:p w:rsidR="000A061E" w:rsidRDefault="000A061E" w:rsidP="00655803">
            <w:pPr>
              <w:pStyle w:val="a3"/>
              <w:numPr>
                <w:ilvl w:val="0"/>
                <w:numId w:val="20"/>
              </w:numPr>
              <w:ind w:left="576"/>
              <w:rPr>
                <w:rFonts w:asciiTheme="minorHAnsi" w:hAnsiTheme="minorHAnsi"/>
                <w:sz w:val="20"/>
                <w:szCs w:val="20"/>
              </w:rPr>
            </w:pPr>
            <w:r w:rsidRPr="000A061E">
              <w:rPr>
                <w:rFonts w:asciiTheme="minorHAnsi" w:hAnsiTheme="minorHAnsi"/>
                <w:sz w:val="20"/>
                <w:szCs w:val="20"/>
              </w:rPr>
              <w:t xml:space="preserve">Уютная пешеходная </w:t>
            </w:r>
            <w:r w:rsidRPr="000A061E">
              <w:rPr>
                <w:rFonts w:asciiTheme="minorHAnsi" w:hAnsiTheme="minorHAnsi"/>
                <w:b/>
                <w:sz w:val="20"/>
                <w:szCs w:val="20"/>
              </w:rPr>
              <w:t>УЛИЦА СУВОРОВА,</w:t>
            </w:r>
            <w:r w:rsidRPr="000A061E">
              <w:rPr>
                <w:rFonts w:asciiTheme="minorHAnsi" w:hAnsiTheme="minorHAnsi"/>
                <w:sz w:val="20"/>
                <w:szCs w:val="20"/>
              </w:rPr>
              <w:t xml:space="preserve"> сохранившая атмосферу 19-20 веков.</w:t>
            </w:r>
          </w:p>
          <w:p w:rsidR="000A061E" w:rsidRDefault="000A061E" w:rsidP="00655803">
            <w:pPr>
              <w:pStyle w:val="a3"/>
              <w:numPr>
                <w:ilvl w:val="0"/>
                <w:numId w:val="20"/>
              </w:numPr>
              <w:ind w:left="576"/>
              <w:rPr>
                <w:rFonts w:asciiTheme="minorHAnsi" w:hAnsiTheme="minorHAnsi"/>
                <w:sz w:val="20"/>
                <w:szCs w:val="20"/>
              </w:rPr>
            </w:pPr>
            <w:r w:rsidRPr="000A061E">
              <w:rPr>
                <w:rFonts w:asciiTheme="minorHAnsi" w:hAnsiTheme="minorHAnsi"/>
                <w:b/>
                <w:sz w:val="20"/>
                <w:szCs w:val="20"/>
              </w:rPr>
              <w:t>БЛАГОВЕЩЕНСКАЯ ЦЕРКОВЬ</w:t>
            </w:r>
            <w:r w:rsidR="00E41F71">
              <w:rPr>
                <w:rFonts w:asciiTheme="minorHAnsi" w:hAnsiTheme="minorHAnsi"/>
                <w:sz w:val="20"/>
                <w:szCs w:val="20"/>
              </w:rPr>
              <w:t xml:space="preserve"> – древнейший храм Беларуси</w:t>
            </w:r>
            <w:r w:rsidRPr="000A061E">
              <w:rPr>
                <w:rFonts w:asciiTheme="minorHAnsi" w:hAnsiTheme="minorHAnsi"/>
                <w:sz w:val="20"/>
                <w:szCs w:val="20"/>
              </w:rPr>
              <w:t xml:space="preserve"> XII в.</w:t>
            </w:r>
          </w:p>
          <w:p w:rsidR="000A061E" w:rsidRDefault="000A061E" w:rsidP="00655803">
            <w:pPr>
              <w:pStyle w:val="a3"/>
              <w:numPr>
                <w:ilvl w:val="0"/>
                <w:numId w:val="20"/>
              </w:numPr>
              <w:ind w:left="576"/>
              <w:rPr>
                <w:rFonts w:asciiTheme="minorHAnsi" w:hAnsiTheme="minorHAnsi"/>
                <w:sz w:val="20"/>
                <w:szCs w:val="20"/>
              </w:rPr>
            </w:pPr>
            <w:r w:rsidRPr="000A061E">
              <w:rPr>
                <w:rFonts w:asciiTheme="minorHAnsi" w:hAnsiTheme="minorHAnsi"/>
                <w:sz w:val="20"/>
                <w:szCs w:val="20"/>
              </w:rPr>
              <w:t xml:space="preserve">Жемчужина современной архитектуры – </w:t>
            </w:r>
            <w:r w:rsidRPr="000A061E">
              <w:rPr>
                <w:rFonts w:asciiTheme="minorHAnsi" w:hAnsiTheme="minorHAnsi"/>
                <w:b/>
                <w:sz w:val="20"/>
                <w:szCs w:val="20"/>
              </w:rPr>
              <w:t>ЛЕТНИЙ АМФИТЕАТР</w:t>
            </w:r>
            <w:r w:rsidRPr="000A061E">
              <w:rPr>
                <w:rFonts w:asciiTheme="minorHAnsi" w:hAnsiTheme="minorHAnsi"/>
                <w:sz w:val="20"/>
                <w:szCs w:val="20"/>
              </w:rPr>
              <w:t xml:space="preserve"> – одна из лучших концертных площадок Европы, на которой проходит всемирно известный фестиваль искусств «Славянский базар». </w:t>
            </w:r>
          </w:p>
          <w:p w:rsidR="000A061E" w:rsidRPr="002808E5" w:rsidRDefault="00715997" w:rsidP="00655803">
            <w:pPr>
              <w:pStyle w:val="a3"/>
              <w:numPr>
                <w:ilvl w:val="0"/>
                <w:numId w:val="1"/>
              </w:numPr>
              <w:ind w:left="168" w:hanging="168"/>
              <w:rPr>
                <w:rFonts w:asciiTheme="minorHAnsi" w:hAnsiTheme="minorHAnsi"/>
                <w:b/>
                <w:color w:val="FF0000"/>
                <w:sz w:val="32"/>
                <w:szCs w:val="20"/>
              </w:rPr>
            </w:pPr>
            <w:r w:rsidRPr="002808E5">
              <w:rPr>
                <w:rFonts w:asciiTheme="minorHAnsi" w:hAnsiTheme="minorHAnsi"/>
                <w:b/>
                <w:color w:val="FF0000"/>
                <w:sz w:val="32"/>
                <w:szCs w:val="20"/>
              </w:rPr>
              <w:t>ЭКСКУРСИЯ В МУЗЕЙ МАРКА ШАГАЛА</w:t>
            </w:r>
          </w:p>
          <w:p w:rsidR="00715997" w:rsidRPr="00715997" w:rsidRDefault="00715997" w:rsidP="00655803">
            <w:pPr>
              <w:pStyle w:val="a3"/>
              <w:ind w:left="168"/>
              <w:rPr>
                <w:rFonts w:asciiTheme="minorHAnsi" w:hAnsiTheme="minorHAnsi"/>
                <w:b/>
                <w:sz w:val="20"/>
                <w:szCs w:val="20"/>
              </w:rPr>
            </w:pPr>
            <w:r w:rsidRPr="00715997">
              <w:rPr>
                <w:rFonts w:asciiTheme="minorHAnsi" w:hAnsiTheme="minorHAnsi"/>
                <w:b/>
                <w:sz w:val="20"/>
                <w:szCs w:val="20"/>
              </w:rPr>
              <w:t>«О Париж! Ты – мой второй Витебск!» - воскликнул величайший художник XX века Марк Шагал, через всю жизнь пронесший любовь к этому городу.</w:t>
            </w:r>
          </w:p>
          <w:p w:rsidR="00715997" w:rsidRDefault="00715997" w:rsidP="00655803">
            <w:pPr>
              <w:pStyle w:val="a3"/>
              <w:ind w:left="168"/>
              <w:rPr>
                <w:rFonts w:asciiTheme="minorHAnsi" w:hAnsiTheme="minorHAnsi"/>
                <w:sz w:val="20"/>
                <w:szCs w:val="20"/>
              </w:rPr>
            </w:pPr>
            <w:r w:rsidRPr="00715997">
              <w:rPr>
                <w:rFonts w:asciiTheme="minorHAnsi" w:hAnsiTheme="minorHAnsi"/>
                <w:sz w:val="20"/>
                <w:szCs w:val="20"/>
              </w:rPr>
              <w:t xml:space="preserve">Вы побываете </w:t>
            </w:r>
            <w:r w:rsidR="003200DA" w:rsidRPr="00715997">
              <w:rPr>
                <w:rFonts w:asciiTheme="minorHAnsi" w:hAnsiTheme="minorHAnsi"/>
                <w:sz w:val="20"/>
                <w:szCs w:val="20"/>
              </w:rPr>
              <w:t>в доме</w:t>
            </w:r>
            <w:r w:rsidRPr="00715997">
              <w:rPr>
                <w:rFonts w:asciiTheme="minorHAnsi" w:hAnsiTheme="minorHAnsi"/>
                <w:sz w:val="20"/>
                <w:szCs w:val="20"/>
              </w:rPr>
              <w:t xml:space="preserve"> на Покровской улице, который в начале 1900-х гг. построил отец Марка Шагала и где художник провёл свои юношеские годы. В музее представлены предметы быта рубежа XIX-XX вв., архивные документы, рассказывающие о жизни Марка Шагала в Витебске. Шагал — один из немногих художников, которые сформировали целую эпоху в искусстве. Искусство Марка Шагала необычайно многогранно. Кроме живописи, он постоянно работал в графике. Им созданы книжные иллюстрации в технике литографии и офорта (к «Мертвым душам» Гоголя, Библии, сказкам Лафонтена и «1001 ночи», к «Дафнису и </w:t>
            </w:r>
            <w:proofErr w:type="spellStart"/>
            <w:r w:rsidRPr="00715997">
              <w:rPr>
                <w:rFonts w:asciiTheme="minorHAnsi" w:hAnsiTheme="minorHAnsi"/>
                <w:sz w:val="20"/>
                <w:szCs w:val="20"/>
              </w:rPr>
              <w:t>Хлое</w:t>
            </w:r>
            <w:proofErr w:type="spellEnd"/>
            <w:r w:rsidRPr="00715997">
              <w:rPr>
                <w:rFonts w:asciiTheme="minorHAnsi" w:hAnsiTheme="minorHAnsi"/>
                <w:sz w:val="20"/>
                <w:szCs w:val="20"/>
              </w:rPr>
              <w:t>» Лонга и др.). Трудно назвать человека, который хотя бы краем уха не слышал об этом великом человеке.</w:t>
            </w:r>
          </w:p>
          <w:p w:rsidR="00715997" w:rsidRDefault="00691BA4" w:rsidP="00655803">
            <w:pPr>
              <w:pStyle w:val="a3"/>
              <w:numPr>
                <w:ilvl w:val="0"/>
                <w:numId w:val="1"/>
              </w:numPr>
              <w:ind w:left="168" w:hanging="168"/>
              <w:rPr>
                <w:rFonts w:asciiTheme="minorHAnsi" w:hAnsiTheme="minorHAnsi"/>
                <w:sz w:val="20"/>
                <w:szCs w:val="20"/>
              </w:rPr>
            </w:pPr>
            <w:r w:rsidRPr="00034EF0">
              <w:rPr>
                <w:rFonts w:asciiTheme="minorHAnsi" w:hAnsiTheme="minorHAnsi"/>
                <w:b/>
                <w:sz w:val="20"/>
                <w:szCs w:val="20"/>
              </w:rPr>
              <w:t xml:space="preserve">ОБЕД </w:t>
            </w:r>
            <w:r w:rsidRPr="00034EF0">
              <w:rPr>
                <w:rFonts w:asciiTheme="minorHAnsi" w:hAnsiTheme="minorHAnsi"/>
                <w:sz w:val="20"/>
                <w:szCs w:val="20"/>
              </w:rPr>
              <w:t>в кафе города</w:t>
            </w:r>
            <w:r w:rsidRPr="00034EF0">
              <w:rPr>
                <w:sz w:val="20"/>
                <w:szCs w:val="20"/>
              </w:rPr>
              <w:t xml:space="preserve">  </w:t>
            </w:r>
            <w:r w:rsidRPr="00034EF0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  <w:p w:rsidR="00715997" w:rsidRDefault="00715997" w:rsidP="00655803">
            <w:pPr>
              <w:pStyle w:val="a3"/>
              <w:numPr>
                <w:ilvl w:val="0"/>
                <w:numId w:val="1"/>
              </w:numPr>
              <w:ind w:left="168" w:hanging="168"/>
              <w:rPr>
                <w:rFonts w:asciiTheme="minorHAnsi" w:hAnsiTheme="minorHAnsi"/>
                <w:sz w:val="20"/>
                <w:szCs w:val="20"/>
              </w:rPr>
            </w:pPr>
            <w:r w:rsidRPr="002808E5">
              <w:rPr>
                <w:rFonts w:asciiTheme="minorHAnsi" w:hAnsiTheme="minorHAnsi"/>
                <w:b/>
                <w:color w:val="FF0000"/>
                <w:sz w:val="32"/>
                <w:szCs w:val="20"/>
              </w:rPr>
              <w:t xml:space="preserve">ЭКСКУРСИЯ В КРАЕВЕДЧЕСКИЙ МУЗЕЙ ВИТЕБСКА В РАТУШЕ </w:t>
            </w:r>
            <w:r w:rsidRPr="002808E5">
              <w:rPr>
                <w:rFonts w:asciiTheme="minorHAnsi" w:hAnsiTheme="minorHAnsi"/>
                <w:b/>
                <w:color w:val="FF0000"/>
                <w:sz w:val="32"/>
                <w:szCs w:val="20"/>
              </w:rPr>
              <w:br/>
              <w:t>С ПОДЪЕМОМ НА ПАНОРАМНУЮ ПЛОЩАДКУ РАТУШИ</w:t>
            </w:r>
            <w:r>
              <w:rPr>
                <w:rFonts w:asciiTheme="minorHAnsi" w:hAnsiTheme="minorHAnsi"/>
                <w:sz w:val="20"/>
                <w:szCs w:val="20"/>
              </w:rPr>
              <w:br/>
            </w:r>
            <w:r w:rsidRPr="00715997">
              <w:rPr>
                <w:rFonts w:asciiTheme="minorHAnsi" w:hAnsiTheme="minorHAnsi"/>
                <w:sz w:val="20"/>
                <w:szCs w:val="20"/>
              </w:rPr>
              <w:t>Лучшие виды Витебска, красивые фотографии, простор и до неба рукой подать - панорамная площадка башни Ратуши!</w:t>
            </w:r>
          </w:p>
          <w:p w:rsidR="00715997" w:rsidRDefault="00715997" w:rsidP="00655803">
            <w:pPr>
              <w:pStyle w:val="a3"/>
              <w:numPr>
                <w:ilvl w:val="0"/>
                <w:numId w:val="1"/>
              </w:numPr>
              <w:ind w:left="168" w:hanging="168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Размещение в гостинице. </w:t>
            </w:r>
          </w:p>
          <w:p w:rsidR="00691BA4" w:rsidRPr="00715997" w:rsidRDefault="00715997" w:rsidP="00655803">
            <w:pPr>
              <w:pStyle w:val="a3"/>
              <w:numPr>
                <w:ilvl w:val="0"/>
                <w:numId w:val="1"/>
              </w:numPr>
              <w:ind w:left="168" w:hanging="168"/>
              <w:rPr>
                <w:rFonts w:asciiTheme="minorHAnsi" w:hAnsiTheme="minorHAnsi"/>
                <w:sz w:val="20"/>
                <w:szCs w:val="20"/>
              </w:rPr>
            </w:pPr>
            <w:r w:rsidRPr="002808E5">
              <w:rPr>
                <w:rFonts w:asciiTheme="minorHAnsi" w:hAnsiTheme="minorHAnsi"/>
                <w:b/>
                <w:color w:val="FF0000"/>
                <w:sz w:val="32"/>
                <w:szCs w:val="20"/>
              </w:rPr>
              <w:t xml:space="preserve">СВОБОДНОЕ ВРЕМЯ </w:t>
            </w:r>
            <w:r w:rsidR="002808E5">
              <w:rPr>
                <w:rFonts w:asciiTheme="minorHAnsi" w:hAnsiTheme="minorHAnsi"/>
                <w:b/>
                <w:color w:val="FF0000"/>
                <w:sz w:val="32"/>
                <w:szCs w:val="20"/>
              </w:rPr>
              <w:br/>
            </w:r>
            <w:r w:rsidRPr="002808E5">
              <w:rPr>
                <w:rFonts w:asciiTheme="minorHAnsi" w:hAnsiTheme="minorHAnsi"/>
                <w:b/>
                <w:color w:val="FF0000"/>
                <w:sz w:val="32"/>
                <w:szCs w:val="20"/>
              </w:rPr>
              <w:t>ДЛЯ ПРОГУЛКИ ПО ИСТОРИЧЕСКОМУ ЦЕНТРУ ВИТЕБСКА</w:t>
            </w:r>
            <w:r>
              <w:rPr>
                <w:rFonts w:asciiTheme="minorHAnsi" w:hAnsiTheme="minorHAnsi"/>
                <w:sz w:val="20"/>
                <w:szCs w:val="20"/>
              </w:rPr>
              <w:br/>
            </w:r>
            <w:r w:rsidRPr="00715997">
              <w:rPr>
                <w:rFonts w:asciiTheme="minorHAnsi" w:hAnsiTheme="minorHAnsi"/>
                <w:sz w:val="20"/>
                <w:szCs w:val="20"/>
              </w:rPr>
              <w:t xml:space="preserve">Со смотровой площадки на Успенской горе открывается потрясающе красивый вид на </w:t>
            </w:r>
            <w:r w:rsidR="00D95AE2">
              <w:rPr>
                <w:rFonts w:asciiTheme="minorHAnsi" w:hAnsiTheme="minorHAnsi"/>
                <w:sz w:val="20"/>
                <w:szCs w:val="20"/>
              </w:rPr>
              <w:t>«</w:t>
            </w:r>
            <w:r w:rsidRPr="00715997">
              <w:rPr>
                <w:rFonts w:asciiTheme="minorHAnsi" w:hAnsiTheme="minorHAnsi"/>
                <w:sz w:val="20"/>
                <w:szCs w:val="20"/>
              </w:rPr>
              <w:t>волшебный Старый город</w:t>
            </w:r>
            <w:r w:rsidR="00D95AE2">
              <w:rPr>
                <w:rFonts w:asciiTheme="minorHAnsi" w:hAnsiTheme="minorHAnsi"/>
                <w:sz w:val="20"/>
                <w:szCs w:val="20"/>
              </w:rPr>
              <w:t>»</w:t>
            </w:r>
            <w:r w:rsidRPr="00715997">
              <w:rPr>
                <w:rFonts w:asciiTheme="minorHAnsi" w:hAnsiTheme="minorHAnsi"/>
                <w:sz w:val="20"/>
                <w:szCs w:val="20"/>
              </w:rPr>
              <w:t>, знакомый всему миру по картинам Шагала.</w:t>
            </w:r>
          </w:p>
        </w:tc>
      </w:tr>
      <w:tr w:rsidR="00691BA4" w:rsidRPr="00BA4085" w:rsidTr="000A061E">
        <w:trPr>
          <w:trHeight w:val="794"/>
        </w:trPr>
        <w:tc>
          <w:tcPr>
            <w:tcW w:w="708" w:type="dxa"/>
            <w:shd w:val="clear" w:color="auto" w:fill="auto"/>
            <w:vAlign w:val="center"/>
          </w:tcPr>
          <w:p w:rsidR="00691BA4" w:rsidRPr="00BA4085" w:rsidRDefault="00691BA4" w:rsidP="00655803">
            <w:pPr>
              <w:tabs>
                <w:tab w:val="left" w:pos="-284"/>
              </w:tabs>
              <w:jc w:val="center"/>
              <w:rPr>
                <w:b/>
                <w:sz w:val="20"/>
                <w:szCs w:val="20"/>
              </w:rPr>
            </w:pPr>
            <w:r w:rsidRPr="00BA4085">
              <w:rPr>
                <w:b/>
                <w:sz w:val="20"/>
                <w:szCs w:val="20"/>
              </w:rPr>
              <w:t>3 день</w:t>
            </w:r>
          </w:p>
        </w:tc>
        <w:tc>
          <w:tcPr>
            <w:tcW w:w="10068" w:type="dxa"/>
            <w:shd w:val="clear" w:color="auto" w:fill="auto"/>
            <w:vAlign w:val="center"/>
          </w:tcPr>
          <w:p w:rsidR="003200DA" w:rsidRDefault="00691BA4" w:rsidP="00655803">
            <w:pPr>
              <w:pStyle w:val="a3"/>
              <w:numPr>
                <w:ilvl w:val="0"/>
                <w:numId w:val="1"/>
              </w:numPr>
              <w:ind w:left="168" w:hanging="168"/>
              <w:rPr>
                <w:rFonts w:asciiTheme="minorHAnsi" w:hAnsiTheme="minorHAnsi"/>
                <w:sz w:val="20"/>
                <w:szCs w:val="20"/>
              </w:rPr>
            </w:pPr>
            <w:r w:rsidRPr="00BA4085">
              <w:rPr>
                <w:rFonts w:asciiTheme="minorHAnsi" w:hAnsiTheme="minorHAnsi"/>
                <w:b/>
                <w:sz w:val="20"/>
                <w:szCs w:val="20"/>
              </w:rPr>
              <w:t xml:space="preserve">ЗАВТРАК </w:t>
            </w:r>
            <w:r w:rsidR="003200DA">
              <w:rPr>
                <w:rFonts w:asciiTheme="minorHAnsi" w:hAnsiTheme="minorHAnsi"/>
                <w:sz w:val="20"/>
                <w:szCs w:val="20"/>
              </w:rPr>
              <w:t>в гостинице</w:t>
            </w:r>
          </w:p>
          <w:p w:rsidR="00E11F75" w:rsidRDefault="003200DA" w:rsidP="00E11F75">
            <w:pPr>
              <w:pStyle w:val="a3"/>
              <w:numPr>
                <w:ilvl w:val="0"/>
                <w:numId w:val="1"/>
              </w:numPr>
              <w:ind w:left="168" w:hanging="168"/>
              <w:rPr>
                <w:rFonts w:asciiTheme="minorHAnsi" w:hAnsiTheme="minorHAnsi"/>
                <w:sz w:val="20"/>
                <w:szCs w:val="20"/>
              </w:rPr>
            </w:pPr>
            <w:r w:rsidRPr="003200DA">
              <w:rPr>
                <w:rFonts w:asciiTheme="minorHAnsi" w:hAnsiTheme="minorHAnsi"/>
                <w:sz w:val="20"/>
                <w:szCs w:val="20"/>
              </w:rPr>
              <w:t xml:space="preserve">Переезд в </w:t>
            </w:r>
            <w:r w:rsidRPr="002808E5">
              <w:rPr>
                <w:rFonts w:asciiTheme="minorHAnsi" w:hAnsiTheme="minorHAnsi"/>
                <w:b/>
                <w:color w:val="3366FF"/>
                <w:sz w:val="40"/>
                <w:szCs w:val="20"/>
              </w:rPr>
              <w:t xml:space="preserve">ПОЛОЦК </w:t>
            </w:r>
            <w:r w:rsidR="00E11F75" w:rsidRPr="003200DA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  <w:p w:rsidR="003200DA" w:rsidRDefault="00E11F75" w:rsidP="00E11F75">
            <w:pPr>
              <w:pStyle w:val="a3"/>
              <w:ind w:left="168"/>
              <w:rPr>
                <w:rFonts w:asciiTheme="minorHAnsi" w:hAnsiTheme="minorHAnsi"/>
                <w:sz w:val="20"/>
                <w:szCs w:val="20"/>
              </w:rPr>
            </w:pPr>
            <w:r w:rsidRPr="003200DA">
              <w:rPr>
                <w:rFonts w:asciiTheme="minorHAnsi" w:hAnsiTheme="minorHAnsi"/>
                <w:sz w:val="20"/>
                <w:szCs w:val="20"/>
              </w:rPr>
              <w:t xml:space="preserve">Полоцк – </w:t>
            </w:r>
            <w:r w:rsidRPr="0006725D">
              <w:rPr>
                <w:rFonts w:asciiTheme="minorHAnsi" w:hAnsiTheme="minorHAnsi"/>
                <w:b/>
                <w:sz w:val="20"/>
                <w:szCs w:val="20"/>
              </w:rPr>
              <w:t>город-патриарх восточных славян</w:t>
            </w:r>
            <w:r w:rsidR="00D26B84">
              <w:rPr>
                <w:rFonts w:asciiTheme="minorHAnsi" w:hAnsiTheme="minorHAnsi"/>
                <w:sz w:val="20"/>
                <w:szCs w:val="20"/>
              </w:rPr>
              <w:t>, город</w:t>
            </w:r>
            <w:r w:rsidRPr="003200DA">
              <w:rPr>
                <w:rFonts w:asciiTheme="minorHAnsi" w:hAnsiTheme="minorHAnsi"/>
                <w:sz w:val="20"/>
                <w:szCs w:val="20"/>
              </w:rPr>
              <w:t xml:space="preserve"> ратной славы. Полоцк - это </w:t>
            </w:r>
            <w:r w:rsidRPr="0006725D">
              <w:rPr>
                <w:rFonts w:asciiTheme="minorHAnsi" w:hAnsiTheme="minorHAnsi"/>
                <w:b/>
                <w:sz w:val="20"/>
                <w:szCs w:val="20"/>
              </w:rPr>
              <w:t>город-памятник</w:t>
            </w:r>
            <w:r w:rsidRPr="003200DA">
              <w:rPr>
                <w:rFonts w:asciiTheme="minorHAnsi" w:hAnsiTheme="minorHAnsi"/>
                <w:sz w:val="20"/>
                <w:szCs w:val="20"/>
              </w:rPr>
              <w:t xml:space="preserve">, территория которого объявлена </w:t>
            </w:r>
            <w:r w:rsidRPr="00D26B84">
              <w:rPr>
                <w:rFonts w:asciiTheme="minorHAnsi" w:hAnsiTheme="minorHAnsi"/>
                <w:b/>
                <w:sz w:val="20"/>
                <w:szCs w:val="20"/>
              </w:rPr>
              <w:t>историко-</w:t>
            </w:r>
            <w:r w:rsidRPr="0006725D">
              <w:rPr>
                <w:rFonts w:asciiTheme="minorHAnsi" w:hAnsiTheme="minorHAnsi"/>
                <w:b/>
                <w:sz w:val="20"/>
                <w:szCs w:val="20"/>
              </w:rPr>
              <w:t>культурным заповедником</w:t>
            </w:r>
            <w:r w:rsidRPr="003200DA">
              <w:rPr>
                <w:rFonts w:asciiTheme="minorHAnsi" w:hAnsiTheme="minorHAnsi"/>
                <w:sz w:val="20"/>
                <w:szCs w:val="20"/>
              </w:rPr>
              <w:t>. Здесь вы прикоснетесь к самым сокровенным тайнам первого города Беларуси.</w:t>
            </w:r>
          </w:p>
          <w:p w:rsidR="003200DA" w:rsidRPr="002808E5" w:rsidRDefault="003200DA" w:rsidP="00655803">
            <w:pPr>
              <w:pStyle w:val="a3"/>
              <w:numPr>
                <w:ilvl w:val="0"/>
                <w:numId w:val="1"/>
              </w:numPr>
              <w:ind w:left="168" w:hanging="168"/>
              <w:rPr>
                <w:rFonts w:asciiTheme="minorHAnsi" w:hAnsiTheme="minorHAnsi"/>
                <w:b/>
                <w:color w:val="FF0000"/>
                <w:sz w:val="32"/>
                <w:szCs w:val="20"/>
              </w:rPr>
            </w:pPr>
            <w:r w:rsidRPr="002808E5">
              <w:rPr>
                <w:rFonts w:asciiTheme="minorHAnsi" w:hAnsiTheme="minorHAnsi"/>
                <w:b/>
                <w:color w:val="FF0000"/>
                <w:sz w:val="32"/>
                <w:szCs w:val="20"/>
              </w:rPr>
              <w:t xml:space="preserve">ОБЗОРНАЯ АВТОБУСНО-ПЕШЕХОДНАЯ ЭКСКУРСИЯ </w:t>
            </w:r>
          </w:p>
          <w:p w:rsidR="003200DA" w:rsidRDefault="003200DA" w:rsidP="00655803">
            <w:pPr>
              <w:pStyle w:val="a3"/>
              <w:ind w:left="168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В программе:</w:t>
            </w:r>
          </w:p>
          <w:p w:rsidR="003200DA" w:rsidRDefault="003200DA" w:rsidP="00655803">
            <w:pPr>
              <w:pStyle w:val="a3"/>
              <w:numPr>
                <w:ilvl w:val="0"/>
                <w:numId w:val="20"/>
              </w:numPr>
              <w:ind w:left="576"/>
              <w:rPr>
                <w:rFonts w:asciiTheme="minorHAnsi" w:hAnsiTheme="minorHAnsi"/>
                <w:b/>
                <w:sz w:val="20"/>
                <w:szCs w:val="20"/>
              </w:rPr>
            </w:pPr>
            <w:r w:rsidRPr="003200DA">
              <w:rPr>
                <w:rFonts w:asciiTheme="minorHAnsi" w:hAnsiTheme="minorHAnsi"/>
                <w:b/>
                <w:sz w:val="20"/>
                <w:szCs w:val="20"/>
              </w:rPr>
              <w:t>ТЕРРИТОРИЯ ВЕРХНЕГО И НИЖНЕГО ЗАМКОВ.</w:t>
            </w:r>
          </w:p>
          <w:p w:rsidR="003200DA" w:rsidRDefault="003200DA" w:rsidP="00655803">
            <w:pPr>
              <w:pStyle w:val="a3"/>
              <w:numPr>
                <w:ilvl w:val="0"/>
                <w:numId w:val="20"/>
              </w:numPr>
              <w:ind w:left="576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О</w:t>
            </w:r>
            <w:r w:rsidRPr="003200DA">
              <w:rPr>
                <w:rFonts w:asciiTheme="minorHAnsi" w:hAnsiTheme="minorHAnsi"/>
                <w:b/>
                <w:sz w:val="20"/>
                <w:szCs w:val="20"/>
              </w:rPr>
              <w:t>БОРОНИТЕЛЬНЫЙ ВАЛ ИВАНА ГРОЗНОГО.</w:t>
            </w:r>
          </w:p>
          <w:p w:rsidR="003200DA" w:rsidRDefault="003200DA" w:rsidP="00655803">
            <w:pPr>
              <w:pStyle w:val="a3"/>
              <w:numPr>
                <w:ilvl w:val="0"/>
                <w:numId w:val="20"/>
              </w:numPr>
              <w:ind w:left="576"/>
              <w:rPr>
                <w:rFonts w:asciiTheme="minorHAnsi" w:hAnsiTheme="minorHAnsi"/>
                <w:b/>
                <w:sz w:val="20"/>
                <w:szCs w:val="20"/>
              </w:rPr>
            </w:pPr>
            <w:r w:rsidRPr="003200DA">
              <w:rPr>
                <w:rFonts w:asciiTheme="minorHAnsi" w:hAnsiTheme="minorHAnsi"/>
                <w:b/>
                <w:sz w:val="20"/>
                <w:szCs w:val="20"/>
              </w:rPr>
              <w:lastRenderedPageBreak/>
              <w:t>ПАМЯТНИКИ ЕВФРОСИНИИ ПОЛОЦКОЙ И КНЯЗЮ ВСЕСЛАВУ ЧАРОДЕЮ.</w:t>
            </w:r>
          </w:p>
          <w:p w:rsidR="003200DA" w:rsidRDefault="003200DA" w:rsidP="00655803">
            <w:pPr>
              <w:pStyle w:val="a3"/>
              <w:numPr>
                <w:ilvl w:val="0"/>
                <w:numId w:val="20"/>
              </w:numPr>
              <w:ind w:left="576"/>
              <w:rPr>
                <w:rFonts w:asciiTheme="minorHAnsi" w:hAnsiTheme="minorHAnsi"/>
                <w:b/>
                <w:sz w:val="20"/>
                <w:szCs w:val="20"/>
              </w:rPr>
            </w:pPr>
            <w:r w:rsidRPr="003200DA">
              <w:rPr>
                <w:rFonts w:asciiTheme="minorHAnsi" w:hAnsiTheme="minorHAnsi"/>
                <w:b/>
                <w:sz w:val="20"/>
                <w:szCs w:val="20"/>
              </w:rPr>
              <w:t>ПРОГУЛКА ПО ПРОСПЕКТУ ФРАНЦИСКА СКОРИНЫ</w:t>
            </w:r>
            <w:r w:rsidRPr="003200DA">
              <w:rPr>
                <w:rFonts w:asciiTheme="minorHAnsi" w:hAnsiTheme="minorHAnsi"/>
                <w:sz w:val="20"/>
                <w:szCs w:val="20"/>
              </w:rPr>
              <w:t>: памятники Героям войны 1812 года и Воинам-освободителям, букве «ў» и географическому центру Европы.</w:t>
            </w:r>
          </w:p>
          <w:p w:rsidR="003200DA" w:rsidRDefault="003200DA" w:rsidP="00655803">
            <w:pPr>
              <w:pStyle w:val="a3"/>
              <w:numPr>
                <w:ilvl w:val="0"/>
                <w:numId w:val="20"/>
              </w:numPr>
              <w:ind w:left="576"/>
              <w:rPr>
                <w:rFonts w:asciiTheme="minorHAnsi" w:hAnsiTheme="minorHAnsi"/>
                <w:b/>
                <w:sz w:val="20"/>
                <w:szCs w:val="20"/>
              </w:rPr>
            </w:pPr>
            <w:r w:rsidRPr="003200DA">
              <w:rPr>
                <w:rFonts w:asciiTheme="minorHAnsi" w:hAnsiTheme="minorHAnsi"/>
                <w:b/>
                <w:sz w:val="20"/>
                <w:szCs w:val="20"/>
              </w:rPr>
              <w:t>ПОЛОЦКИЙ БОГОЯВЛЕНСКИЙ МОНАСТЫРЬ</w:t>
            </w:r>
            <w:r w:rsidRPr="003200DA">
              <w:rPr>
                <w:rFonts w:asciiTheme="minorHAnsi" w:hAnsiTheme="minorHAnsi"/>
                <w:sz w:val="20"/>
                <w:szCs w:val="20"/>
              </w:rPr>
              <w:t>, в конце XVIII века его посетила Екатерина II.</w:t>
            </w:r>
          </w:p>
          <w:p w:rsidR="003200DA" w:rsidRPr="003200DA" w:rsidRDefault="003200DA" w:rsidP="00655803">
            <w:pPr>
              <w:pStyle w:val="a3"/>
              <w:numPr>
                <w:ilvl w:val="0"/>
                <w:numId w:val="20"/>
              </w:numPr>
              <w:ind w:left="576"/>
              <w:rPr>
                <w:rFonts w:asciiTheme="minorHAnsi" w:hAnsiTheme="minorHAnsi"/>
                <w:b/>
                <w:sz w:val="20"/>
                <w:szCs w:val="20"/>
              </w:rPr>
            </w:pPr>
            <w:r w:rsidRPr="003200DA">
              <w:rPr>
                <w:rFonts w:asciiTheme="minorHAnsi" w:hAnsiTheme="minorHAnsi"/>
                <w:b/>
                <w:sz w:val="20"/>
                <w:szCs w:val="20"/>
              </w:rPr>
              <w:t>БОРИСОВ КАМЕН</w:t>
            </w:r>
            <w:r w:rsidR="00D26B84" w:rsidRPr="00D26B84">
              <w:rPr>
                <w:rFonts w:asciiTheme="minorHAnsi" w:hAnsiTheme="minorHAnsi"/>
                <w:b/>
                <w:sz w:val="20"/>
                <w:szCs w:val="20"/>
              </w:rPr>
              <w:t>Ь</w:t>
            </w:r>
            <w:r w:rsidRPr="003200DA">
              <w:rPr>
                <w:rFonts w:asciiTheme="minorHAnsi" w:hAnsiTheme="minorHAnsi"/>
                <w:sz w:val="20"/>
                <w:szCs w:val="20"/>
              </w:rPr>
              <w:t xml:space="preserve"> - один из четырех сохранившихся валунов – памятников эпиграфики XII века.</w:t>
            </w:r>
          </w:p>
          <w:p w:rsidR="003200DA" w:rsidRDefault="003200DA" w:rsidP="00655803">
            <w:pPr>
              <w:pStyle w:val="a3"/>
              <w:numPr>
                <w:ilvl w:val="0"/>
                <w:numId w:val="20"/>
              </w:numPr>
              <w:ind w:left="576"/>
              <w:rPr>
                <w:rFonts w:asciiTheme="minorHAnsi" w:hAnsiTheme="minorHAnsi"/>
                <w:sz w:val="20"/>
                <w:szCs w:val="20"/>
              </w:rPr>
            </w:pPr>
            <w:r w:rsidRPr="003200DA">
              <w:rPr>
                <w:rFonts w:asciiTheme="minorHAnsi" w:hAnsiTheme="minorHAnsi"/>
                <w:sz w:val="20"/>
                <w:szCs w:val="20"/>
              </w:rPr>
              <w:t xml:space="preserve">Вы побываете в действующем </w:t>
            </w:r>
            <w:r w:rsidRPr="003200DA">
              <w:rPr>
                <w:rFonts w:asciiTheme="minorHAnsi" w:hAnsiTheme="minorHAnsi"/>
                <w:b/>
                <w:sz w:val="20"/>
                <w:szCs w:val="20"/>
              </w:rPr>
              <w:t>СПАСО-ЕВФРОСИНИЕВСКОМ ЖЕНСКОМ МОНАСТЫРЕ</w:t>
            </w:r>
            <w:r w:rsidRPr="003200DA">
              <w:rPr>
                <w:rFonts w:asciiTheme="minorHAnsi" w:hAnsiTheme="minorHAnsi"/>
                <w:sz w:val="20"/>
                <w:szCs w:val="20"/>
              </w:rPr>
              <w:t xml:space="preserve">, хранящем мощи преподобной Евфросинии Полоцкой, а также копию легендарного креста, который бесследно исчез в годы лихолетья. Жемчужиной монастыря, да и всего белорусского зодчества, является древняя </w:t>
            </w:r>
            <w:proofErr w:type="spellStart"/>
            <w:r w:rsidRPr="003200DA">
              <w:rPr>
                <w:rFonts w:asciiTheme="minorHAnsi" w:hAnsiTheme="minorHAnsi"/>
                <w:sz w:val="20"/>
                <w:szCs w:val="20"/>
              </w:rPr>
              <w:t>Спасо</w:t>
            </w:r>
            <w:proofErr w:type="spellEnd"/>
            <w:r w:rsidRPr="003200DA">
              <w:rPr>
                <w:rFonts w:asciiTheme="minorHAnsi" w:hAnsiTheme="minorHAnsi"/>
                <w:sz w:val="20"/>
                <w:szCs w:val="20"/>
              </w:rPr>
              <w:t>-Преображенская церковь – одна из старейших в Беларуси, построенная в 1156 г. Интерьер храма украшен уникальными фресками XII в.</w:t>
            </w:r>
          </w:p>
          <w:p w:rsidR="003200DA" w:rsidRPr="003200DA" w:rsidRDefault="003200DA" w:rsidP="00655803">
            <w:pPr>
              <w:pStyle w:val="a3"/>
              <w:numPr>
                <w:ilvl w:val="0"/>
                <w:numId w:val="1"/>
              </w:numPr>
              <w:ind w:left="168" w:hanging="168"/>
              <w:rPr>
                <w:rFonts w:asciiTheme="minorHAnsi" w:hAnsiTheme="minorHAnsi"/>
                <w:b/>
                <w:sz w:val="20"/>
                <w:szCs w:val="20"/>
              </w:rPr>
            </w:pPr>
            <w:r w:rsidRPr="003200DA">
              <w:rPr>
                <w:rFonts w:asciiTheme="minorHAnsi" w:hAnsiTheme="minorHAnsi"/>
                <w:b/>
                <w:sz w:val="20"/>
                <w:szCs w:val="20"/>
              </w:rPr>
              <w:t>ОБЕД</w:t>
            </w:r>
            <w:r w:rsidRPr="00034EF0">
              <w:rPr>
                <w:rFonts w:asciiTheme="minorHAnsi" w:hAnsiTheme="minorHAnsi"/>
                <w:sz w:val="20"/>
                <w:szCs w:val="20"/>
              </w:rPr>
              <w:t xml:space="preserve"> в кафе города</w:t>
            </w:r>
            <w:r w:rsidRPr="00034EF0">
              <w:rPr>
                <w:sz w:val="20"/>
                <w:szCs w:val="20"/>
              </w:rPr>
              <w:t xml:space="preserve">  </w:t>
            </w:r>
            <w:r w:rsidRPr="00034EF0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  <w:p w:rsidR="003200DA" w:rsidRDefault="003200DA" w:rsidP="00655803">
            <w:pPr>
              <w:pStyle w:val="a3"/>
              <w:numPr>
                <w:ilvl w:val="0"/>
                <w:numId w:val="1"/>
              </w:numPr>
              <w:ind w:left="168" w:hanging="168"/>
              <w:rPr>
                <w:rFonts w:asciiTheme="minorHAnsi" w:hAnsiTheme="minorHAnsi"/>
                <w:sz w:val="20"/>
                <w:szCs w:val="20"/>
              </w:rPr>
            </w:pPr>
            <w:r w:rsidRPr="002808E5">
              <w:rPr>
                <w:rFonts w:asciiTheme="minorHAnsi" w:hAnsiTheme="minorHAnsi"/>
                <w:b/>
                <w:color w:val="FF0000"/>
                <w:sz w:val="32"/>
                <w:szCs w:val="20"/>
              </w:rPr>
              <w:t>ОСМОТР СОФИЙСКОГО СОБОРА</w:t>
            </w:r>
            <w:r w:rsidRPr="002808E5">
              <w:rPr>
                <w:rFonts w:asciiTheme="minorHAnsi" w:hAnsiTheme="minorHAnsi"/>
                <w:szCs w:val="20"/>
              </w:rPr>
              <w:t xml:space="preserve"> </w:t>
            </w:r>
            <w:r w:rsidRPr="003200DA">
              <w:rPr>
                <w:rFonts w:asciiTheme="minorHAnsi" w:hAnsiTheme="minorHAnsi"/>
                <w:sz w:val="20"/>
                <w:szCs w:val="20"/>
              </w:rPr>
              <w:t xml:space="preserve">– возможность увидеть самое старое каменное сооружение на территории Республики Беларусь. Состоящая из трёх частей апсида, остатки стен и склеп храма сохранились от оригинального строения XI в. </w:t>
            </w:r>
            <w:r w:rsidR="00655803" w:rsidRPr="00655803">
              <w:rPr>
                <w:rFonts w:asciiTheme="minorHAnsi" w:hAnsiTheme="minorHAnsi"/>
                <w:b/>
                <w:color w:val="FF0000"/>
                <w:sz w:val="32"/>
                <w:szCs w:val="20"/>
              </w:rPr>
              <w:t>ОРГАННЫЙ КОНЦЕРТ!</w:t>
            </w:r>
          </w:p>
          <w:p w:rsidR="003200DA" w:rsidRPr="003200DA" w:rsidRDefault="003200DA" w:rsidP="00655803">
            <w:pPr>
              <w:pStyle w:val="a3"/>
              <w:numPr>
                <w:ilvl w:val="0"/>
                <w:numId w:val="1"/>
              </w:numPr>
              <w:ind w:left="168" w:hanging="168"/>
              <w:rPr>
                <w:rFonts w:asciiTheme="minorHAnsi" w:hAnsiTheme="minorHAnsi"/>
                <w:sz w:val="20"/>
                <w:szCs w:val="20"/>
              </w:rPr>
            </w:pPr>
            <w:r w:rsidRPr="002808E5">
              <w:rPr>
                <w:rFonts w:asciiTheme="minorHAnsi" w:hAnsiTheme="minorHAnsi"/>
                <w:b/>
                <w:color w:val="FF0000"/>
                <w:sz w:val="32"/>
                <w:szCs w:val="20"/>
              </w:rPr>
              <w:t xml:space="preserve">ПОСЕЩЕНИЕ ПОЛОЦКОГО ИЕЗУИТСКОГО КОЛЛЕГИУМА </w:t>
            </w:r>
            <w:r w:rsidRPr="002808E5">
              <w:rPr>
                <w:rFonts w:asciiTheme="minorHAnsi" w:hAnsiTheme="minorHAnsi"/>
                <w:b/>
                <w:color w:val="FF0000"/>
                <w:sz w:val="32"/>
                <w:szCs w:val="20"/>
              </w:rPr>
              <w:br/>
              <w:t>И «БЕСЕДА С ГОВОРЯЩЕЙ МЕХАНИЧЕСКОЙ ГОЛОВОЙ»</w:t>
            </w:r>
            <w:r>
              <w:rPr>
                <w:rFonts w:asciiTheme="minorHAnsi" w:hAnsiTheme="minorHAnsi"/>
                <w:sz w:val="20"/>
                <w:szCs w:val="20"/>
              </w:rPr>
              <w:br/>
            </w:r>
            <w:r w:rsidRPr="003200DA">
              <w:rPr>
                <w:rFonts w:asciiTheme="minorHAnsi" w:hAnsiTheme="minorHAnsi"/>
                <w:sz w:val="20"/>
                <w:szCs w:val="20"/>
              </w:rPr>
              <w:t xml:space="preserve">Первое иезуитское учебное заведение на территории современной Беларуси. Именно здесь открыта экспозиция «Реконструкция проекта Габриэля </w:t>
            </w:r>
            <w:proofErr w:type="spellStart"/>
            <w:r w:rsidR="00D95AE2">
              <w:rPr>
                <w:rFonts w:asciiTheme="minorHAnsi" w:hAnsiTheme="minorHAnsi"/>
                <w:sz w:val="20"/>
                <w:szCs w:val="20"/>
              </w:rPr>
              <w:t>Грубера</w:t>
            </w:r>
            <w:proofErr w:type="spellEnd"/>
            <w:r w:rsidR="00D95AE2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D95AE2" w:rsidRPr="00D95AE2">
              <w:rPr>
                <w:rFonts w:asciiTheme="minorHAnsi" w:hAnsiTheme="minorHAnsi"/>
                <w:sz w:val="20"/>
                <w:szCs w:val="20"/>
              </w:rPr>
              <w:t>“</w:t>
            </w:r>
            <w:r w:rsidR="006E52EA">
              <w:rPr>
                <w:rFonts w:asciiTheme="minorHAnsi" w:hAnsiTheme="minorHAnsi"/>
                <w:sz w:val="20"/>
                <w:szCs w:val="20"/>
              </w:rPr>
              <w:t>Механическая голова</w:t>
            </w:r>
            <w:r w:rsidR="00D95AE2" w:rsidRPr="00D95AE2">
              <w:rPr>
                <w:rFonts w:asciiTheme="minorHAnsi" w:hAnsiTheme="minorHAnsi"/>
                <w:sz w:val="20"/>
                <w:szCs w:val="20"/>
              </w:rPr>
              <w:t>”</w:t>
            </w:r>
            <w:r w:rsidR="006E52EA">
              <w:rPr>
                <w:rFonts w:asciiTheme="minorHAnsi" w:hAnsiTheme="minorHAnsi"/>
                <w:sz w:val="20"/>
                <w:szCs w:val="20"/>
              </w:rPr>
              <w:t>», выполненная в образе Сократа. О</w:t>
            </w:r>
            <w:r w:rsidRPr="003200DA">
              <w:rPr>
                <w:rFonts w:asciiTheme="minorHAnsi" w:hAnsiTheme="minorHAnsi"/>
                <w:sz w:val="20"/>
                <w:szCs w:val="20"/>
              </w:rPr>
              <w:t xml:space="preserve">на готова ответить на любой вопрос на русском, </w:t>
            </w:r>
            <w:r w:rsidR="004C1DCC" w:rsidRPr="003200DA">
              <w:rPr>
                <w:rFonts w:asciiTheme="minorHAnsi" w:hAnsiTheme="minorHAnsi"/>
                <w:sz w:val="20"/>
                <w:szCs w:val="20"/>
              </w:rPr>
              <w:t>бел</w:t>
            </w:r>
            <w:r w:rsidR="004C1DCC">
              <w:rPr>
                <w:rFonts w:asciiTheme="minorHAnsi" w:hAnsiTheme="minorHAnsi"/>
                <w:sz w:val="20"/>
                <w:szCs w:val="20"/>
              </w:rPr>
              <w:t>о</w:t>
            </w:r>
            <w:r w:rsidR="004C1DCC" w:rsidRPr="003200DA">
              <w:rPr>
                <w:rFonts w:asciiTheme="minorHAnsi" w:hAnsiTheme="minorHAnsi"/>
                <w:sz w:val="20"/>
                <w:szCs w:val="20"/>
              </w:rPr>
              <w:t>русском</w:t>
            </w:r>
            <w:r w:rsidRPr="003200DA">
              <w:rPr>
                <w:rFonts w:asciiTheme="minorHAnsi" w:hAnsiTheme="minorHAnsi"/>
                <w:sz w:val="20"/>
                <w:szCs w:val="20"/>
              </w:rPr>
              <w:t>, английском, немецком и латинском языках.</w:t>
            </w:r>
          </w:p>
          <w:p w:rsidR="003200DA" w:rsidRDefault="003200DA" w:rsidP="00655803">
            <w:pPr>
              <w:pStyle w:val="a3"/>
              <w:numPr>
                <w:ilvl w:val="0"/>
                <w:numId w:val="1"/>
              </w:numPr>
              <w:ind w:left="168" w:hanging="168"/>
              <w:rPr>
                <w:rFonts w:asciiTheme="minorHAnsi" w:hAnsiTheme="minorHAnsi"/>
                <w:sz w:val="20"/>
                <w:szCs w:val="20"/>
              </w:rPr>
            </w:pPr>
            <w:r w:rsidRPr="002808E5">
              <w:rPr>
                <w:rFonts w:asciiTheme="minorHAnsi" w:hAnsiTheme="minorHAnsi"/>
                <w:b/>
                <w:color w:val="FF0000"/>
                <w:sz w:val="32"/>
                <w:szCs w:val="20"/>
              </w:rPr>
              <w:t>ЭКСКУРСИЯ В МУЗЕЙ КНИГОПЕЧАТАНИЯ</w:t>
            </w:r>
            <w:r w:rsidRPr="002808E5">
              <w:rPr>
                <w:rFonts w:asciiTheme="minorHAnsi" w:hAnsiTheme="minorHAnsi"/>
                <w:szCs w:val="20"/>
              </w:rPr>
              <w:t xml:space="preserve"> </w:t>
            </w:r>
            <w:bookmarkStart w:id="0" w:name="_GoBack"/>
            <w:bookmarkEnd w:id="0"/>
            <w:r>
              <w:rPr>
                <w:rFonts w:asciiTheme="minorHAnsi" w:hAnsiTheme="minorHAnsi"/>
                <w:sz w:val="20"/>
                <w:szCs w:val="20"/>
              </w:rPr>
              <w:br/>
            </w:r>
            <w:r w:rsidRPr="003200DA">
              <w:rPr>
                <w:rFonts w:asciiTheme="minorHAnsi" w:hAnsiTheme="minorHAnsi"/>
                <w:sz w:val="20"/>
                <w:szCs w:val="20"/>
              </w:rPr>
              <w:t>До сегодняшнего дня это единственный в стране музей такого типа, который собирает и хранит для потомков памятники письменности от рукописных свитков до современной книги, знакомит посетителей с историей письменности, письменных приспособлений, книжной иллюстрации, полиграфии.</w:t>
            </w:r>
          </w:p>
          <w:p w:rsidR="00691BA4" w:rsidRPr="00BA4085" w:rsidRDefault="00691BA4" w:rsidP="00655803">
            <w:pPr>
              <w:pStyle w:val="a3"/>
              <w:numPr>
                <w:ilvl w:val="0"/>
                <w:numId w:val="1"/>
              </w:numPr>
              <w:ind w:left="176" w:hanging="142"/>
              <w:rPr>
                <w:rFonts w:asciiTheme="minorHAnsi" w:hAnsiTheme="minorHAnsi"/>
                <w:sz w:val="20"/>
                <w:szCs w:val="20"/>
              </w:rPr>
            </w:pPr>
            <w:r w:rsidRPr="00BA4085">
              <w:rPr>
                <w:rFonts w:asciiTheme="minorHAnsi" w:hAnsiTheme="minorHAnsi"/>
                <w:sz w:val="20"/>
                <w:szCs w:val="20"/>
              </w:rPr>
              <w:t>Возвращение в гостиницу.</w:t>
            </w:r>
          </w:p>
        </w:tc>
      </w:tr>
      <w:tr w:rsidR="00D661C7" w:rsidRPr="00BA4085" w:rsidTr="000A061E">
        <w:trPr>
          <w:trHeight w:val="72"/>
        </w:trPr>
        <w:tc>
          <w:tcPr>
            <w:tcW w:w="708" w:type="dxa"/>
            <w:shd w:val="clear" w:color="auto" w:fill="auto"/>
            <w:vAlign w:val="center"/>
          </w:tcPr>
          <w:p w:rsidR="00D661C7" w:rsidRPr="00BA4085" w:rsidRDefault="00D661C7" w:rsidP="00655803">
            <w:pPr>
              <w:tabs>
                <w:tab w:val="left" w:pos="-284"/>
              </w:tabs>
              <w:jc w:val="center"/>
              <w:rPr>
                <w:b/>
                <w:sz w:val="20"/>
                <w:szCs w:val="20"/>
              </w:rPr>
            </w:pPr>
            <w:r w:rsidRPr="00BA4085">
              <w:rPr>
                <w:b/>
                <w:sz w:val="20"/>
                <w:szCs w:val="20"/>
              </w:rPr>
              <w:lastRenderedPageBreak/>
              <w:t>4 день</w:t>
            </w:r>
          </w:p>
        </w:tc>
        <w:tc>
          <w:tcPr>
            <w:tcW w:w="10068" w:type="dxa"/>
            <w:shd w:val="clear" w:color="auto" w:fill="auto"/>
            <w:vAlign w:val="center"/>
          </w:tcPr>
          <w:p w:rsidR="0054202C" w:rsidRDefault="00D661C7" w:rsidP="00655803">
            <w:pPr>
              <w:pStyle w:val="a3"/>
              <w:numPr>
                <w:ilvl w:val="0"/>
                <w:numId w:val="1"/>
              </w:numPr>
              <w:ind w:left="168" w:hanging="168"/>
              <w:rPr>
                <w:rFonts w:asciiTheme="minorHAnsi" w:hAnsiTheme="minorHAnsi"/>
                <w:sz w:val="20"/>
                <w:szCs w:val="20"/>
              </w:rPr>
            </w:pPr>
            <w:r w:rsidRPr="00BA4085">
              <w:rPr>
                <w:rFonts w:asciiTheme="minorHAnsi" w:hAnsiTheme="minorHAnsi"/>
                <w:b/>
                <w:sz w:val="20"/>
                <w:szCs w:val="20"/>
              </w:rPr>
              <w:t>ЗАВТРАК</w:t>
            </w:r>
            <w:r w:rsidRPr="00BA4085">
              <w:rPr>
                <w:rFonts w:asciiTheme="minorHAnsi" w:hAnsiTheme="minorHAnsi"/>
                <w:sz w:val="20"/>
                <w:szCs w:val="20"/>
              </w:rPr>
              <w:t xml:space="preserve"> в гостинице.  Освобождение номеров</w:t>
            </w:r>
          </w:p>
          <w:p w:rsidR="0054202C" w:rsidRPr="002808E5" w:rsidRDefault="0054202C" w:rsidP="00655803">
            <w:pPr>
              <w:pStyle w:val="a3"/>
              <w:numPr>
                <w:ilvl w:val="0"/>
                <w:numId w:val="1"/>
              </w:numPr>
              <w:ind w:left="168" w:hanging="168"/>
              <w:rPr>
                <w:rFonts w:asciiTheme="minorHAnsi" w:hAnsiTheme="minorHAnsi"/>
                <w:szCs w:val="20"/>
              </w:rPr>
            </w:pPr>
            <w:r w:rsidRPr="002808E5">
              <w:rPr>
                <w:rFonts w:asciiTheme="minorHAnsi" w:hAnsiTheme="minorHAnsi"/>
                <w:b/>
                <w:color w:val="FF0000"/>
                <w:sz w:val="32"/>
                <w:szCs w:val="20"/>
              </w:rPr>
              <w:t>ЭКСКУРСИЯ В ХУДОЖЕСТВЕННЫЙ МУЗЕЙ</w:t>
            </w:r>
            <w:r w:rsidRPr="002808E5">
              <w:rPr>
                <w:rFonts w:asciiTheme="minorHAnsi" w:hAnsiTheme="minorHAnsi"/>
                <w:szCs w:val="20"/>
              </w:rPr>
              <w:t xml:space="preserve"> </w:t>
            </w:r>
          </w:p>
          <w:p w:rsidR="0054202C" w:rsidRDefault="0054202C" w:rsidP="00655803">
            <w:pPr>
              <w:pStyle w:val="a3"/>
              <w:numPr>
                <w:ilvl w:val="0"/>
                <w:numId w:val="1"/>
              </w:numPr>
              <w:ind w:left="168" w:hanging="168"/>
              <w:rPr>
                <w:rFonts w:asciiTheme="minorHAnsi" w:hAnsiTheme="minorHAnsi"/>
                <w:sz w:val="20"/>
                <w:szCs w:val="20"/>
              </w:rPr>
            </w:pPr>
            <w:r w:rsidRPr="0054202C">
              <w:rPr>
                <w:rFonts w:asciiTheme="minorHAnsi" w:hAnsiTheme="minorHAnsi"/>
                <w:sz w:val="20"/>
                <w:szCs w:val="20"/>
              </w:rPr>
              <w:t>Выезд в</w:t>
            </w:r>
            <w:r w:rsidRPr="002808E5">
              <w:rPr>
                <w:rFonts w:asciiTheme="minorHAnsi" w:hAnsiTheme="minorHAnsi"/>
                <w:b/>
                <w:color w:val="3366FF"/>
                <w:sz w:val="40"/>
                <w:szCs w:val="20"/>
              </w:rPr>
              <w:t xml:space="preserve"> ЗДРАВНЁВО</w:t>
            </w:r>
            <w:r w:rsidRPr="002808E5">
              <w:rPr>
                <w:rFonts w:asciiTheme="minorHAnsi" w:hAnsiTheme="minorHAnsi"/>
                <w:szCs w:val="20"/>
              </w:rPr>
              <w:t xml:space="preserve"> </w:t>
            </w:r>
          </w:p>
          <w:p w:rsidR="0054202C" w:rsidRPr="0006725D" w:rsidRDefault="0006725D" w:rsidP="00655803">
            <w:pPr>
              <w:pStyle w:val="a3"/>
              <w:numPr>
                <w:ilvl w:val="0"/>
                <w:numId w:val="1"/>
              </w:numPr>
              <w:ind w:left="168" w:hanging="168"/>
              <w:rPr>
                <w:rFonts w:asciiTheme="minorHAnsi" w:hAnsiTheme="minorHAnsi"/>
                <w:b/>
                <w:color w:val="FF0000"/>
                <w:sz w:val="32"/>
                <w:szCs w:val="20"/>
              </w:rPr>
            </w:pPr>
            <w:r w:rsidRPr="0006725D">
              <w:rPr>
                <w:rFonts w:asciiTheme="minorHAnsi" w:hAnsiTheme="minorHAnsi"/>
                <w:b/>
                <w:color w:val="FF0000"/>
                <w:sz w:val="32"/>
                <w:szCs w:val="20"/>
              </w:rPr>
              <w:t xml:space="preserve">МУЗЕЙ-УСАДЬБА И. Е. РЕПИНА </w:t>
            </w:r>
          </w:p>
          <w:p w:rsidR="0054202C" w:rsidRDefault="0054202C" w:rsidP="00655803">
            <w:pPr>
              <w:pStyle w:val="a3"/>
              <w:ind w:left="168"/>
              <w:rPr>
                <w:rFonts w:asciiTheme="minorHAnsi" w:hAnsiTheme="minorHAnsi"/>
                <w:sz w:val="20"/>
                <w:szCs w:val="20"/>
              </w:rPr>
            </w:pPr>
            <w:r w:rsidRPr="0054202C">
              <w:rPr>
                <w:rFonts w:asciiTheme="minorHAnsi" w:hAnsiTheme="minorHAnsi"/>
                <w:sz w:val="20"/>
                <w:szCs w:val="20"/>
              </w:rPr>
              <w:t>Илья Репин купил это имение в 1892 году и провел здесь восемь летних сезонов, написал более 40 холстов. С любовью восстановленная усадьба полна репродукций к</w:t>
            </w:r>
            <w:r w:rsidR="006E52EA">
              <w:rPr>
                <w:rFonts w:asciiTheme="minorHAnsi" w:hAnsiTheme="minorHAnsi"/>
                <w:sz w:val="20"/>
                <w:szCs w:val="20"/>
              </w:rPr>
              <w:t>артин художника, предметов быта и</w:t>
            </w:r>
            <w:r w:rsidRPr="0054202C">
              <w:rPr>
                <w:rFonts w:asciiTheme="minorHAnsi" w:hAnsiTheme="minorHAnsi"/>
                <w:sz w:val="20"/>
                <w:szCs w:val="20"/>
              </w:rPr>
              <w:t xml:space="preserve"> архивных документов. Среди наиболее ценных экспонатов - репинские акварели, рисунки, иконы, написанные для Слободской церкви, а также подлинные фотографии, письма, книги. А окрестности дома просто зачаровывают!</w:t>
            </w:r>
          </w:p>
          <w:p w:rsidR="00E11F75" w:rsidRDefault="0054202C" w:rsidP="00E11F75">
            <w:pPr>
              <w:pStyle w:val="a3"/>
              <w:numPr>
                <w:ilvl w:val="0"/>
                <w:numId w:val="1"/>
              </w:numPr>
              <w:ind w:left="168" w:hanging="168"/>
              <w:rPr>
                <w:rFonts w:asciiTheme="minorHAnsi" w:hAnsiTheme="minorHAnsi"/>
                <w:sz w:val="20"/>
                <w:szCs w:val="20"/>
              </w:rPr>
            </w:pPr>
            <w:r w:rsidRPr="0054202C">
              <w:rPr>
                <w:rFonts w:asciiTheme="minorHAnsi" w:hAnsiTheme="minorHAnsi"/>
                <w:sz w:val="20"/>
                <w:szCs w:val="20"/>
              </w:rPr>
              <w:t xml:space="preserve">Переезд в </w:t>
            </w:r>
            <w:r w:rsidRPr="002808E5">
              <w:rPr>
                <w:rFonts w:asciiTheme="minorHAnsi" w:hAnsiTheme="minorHAnsi"/>
                <w:b/>
                <w:color w:val="3366FF"/>
                <w:sz w:val="40"/>
                <w:szCs w:val="20"/>
              </w:rPr>
              <w:t>ОРШУ</w:t>
            </w:r>
            <w:r w:rsidR="00E11F75" w:rsidRPr="0054202C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  <w:p w:rsidR="0054202C" w:rsidRPr="00E11F75" w:rsidRDefault="00E11F75" w:rsidP="00E11F75">
            <w:pPr>
              <w:pStyle w:val="a3"/>
              <w:ind w:left="168"/>
              <w:rPr>
                <w:rFonts w:asciiTheme="minorHAnsi" w:hAnsiTheme="minorHAnsi"/>
                <w:b/>
                <w:sz w:val="20"/>
                <w:szCs w:val="20"/>
              </w:rPr>
            </w:pPr>
            <w:r w:rsidRPr="0054202C">
              <w:rPr>
                <w:rFonts w:asciiTheme="minorHAnsi" w:hAnsiTheme="minorHAnsi"/>
                <w:sz w:val="20"/>
                <w:szCs w:val="20"/>
              </w:rPr>
              <w:t xml:space="preserve">Орша – </w:t>
            </w:r>
            <w:r w:rsidRPr="0006725D">
              <w:rPr>
                <w:rFonts w:asciiTheme="minorHAnsi" w:hAnsiTheme="minorHAnsi"/>
                <w:b/>
                <w:sz w:val="20"/>
                <w:szCs w:val="20"/>
              </w:rPr>
              <w:t>город на живописных берегах Днепра с богатой историей</w:t>
            </w:r>
            <w:r w:rsidRPr="0054202C">
              <w:rPr>
                <w:rFonts w:asciiTheme="minorHAnsi" w:hAnsiTheme="minorHAnsi"/>
                <w:sz w:val="20"/>
                <w:szCs w:val="20"/>
              </w:rPr>
              <w:t>.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Pr="0006725D">
              <w:rPr>
                <w:rFonts w:asciiTheme="minorHAnsi" w:hAnsiTheme="minorHAnsi"/>
                <w:b/>
                <w:sz w:val="20"/>
                <w:szCs w:val="20"/>
              </w:rPr>
              <w:t>Чистый и уютный,</w:t>
            </w:r>
            <w:r w:rsidRPr="0054202C">
              <w:rPr>
                <w:rFonts w:asciiTheme="minorHAnsi" w:hAnsiTheme="minorHAnsi"/>
                <w:sz w:val="20"/>
                <w:szCs w:val="20"/>
              </w:rPr>
              <w:t xml:space="preserve"> он обязательно оставит о себе приятные воспоминания. Оршу часто называют</w:t>
            </w:r>
            <w:r w:rsidRPr="0006725D">
              <w:rPr>
                <w:rFonts w:asciiTheme="minorHAnsi" w:hAnsiTheme="minorHAnsi"/>
                <w:b/>
                <w:sz w:val="20"/>
                <w:szCs w:val="20"/>
              </w:rPr>
              <w:t xml:space="preserve"> «</w:t>
            </w:r>
            <w:r w:rsidR="00E0321B">
              <w:rPr>
                <w:rFonts w:asciiTheme="minorHAnsi" w:hAnsiTheme="minorHAnsi"/>
                <w:b/>
                <w:sz w:val="20"/>
                <w:szCs w:val="20"/>
              </w:rPr>
              <w:t>Б</w:t>
            </w:r>
            <w:r w:rsidR="00E0321B" w:rsidRPr="0006725D">
              <w:rPr>
                <w:rFonts w:asciiTheme="minorHAnsi" w:hAnsiTheme="minorHAnsi"/>
                <w:b/>
                <w:sz w:val="20"/>
                <w:szCs w:val="20"/>
              </w:rPr>
              <w:t>ел</w:t>
            </w:r>
            <w:r w:rsidR="00E0321B">
              <w:rPr>
                <w:rFonts w:asciiTheme="minorHAnsi" w:hAnsiTheme="minorHAnsi"/>
                <w:b/>
                <w:sz w:val="20"/>
                <w:szCs w:val="20"/>
              </w:rPr>
              <w:t>ору</w:t>
            </w:r>
            <w:r w:rsidR="00E0321B" w:rsidRPr="0006725D">
              <w:rPr>
                <w:rFonts w:asciiTheme="minorHAnsi" w:hAnsiTheme="minorHAnsi"/>
                <w:b/>
                <w:sz w:val="20"/>
                <w:szCs w:val="20"/>
              </w:rPr>
              <w:t>сским</w:t>
            </w:r>
            <w:r w:rsidRPr="0006725D">
              <w:rPr>
                <w:rFonts w:asciiTheme="minorHAnsi" w:hAnsiTheme="minorHAnsi"/>
                <w:b/>
                <w:sz w:val="20"/>
                <w:szCs w:val="20"/>
              </w:rPr>
              <w:t xml:space="preserve"> Суздалем» </w:t>
            </w:r>
            <w:r w:rsidRPr="0054202C">
              <w:rPr>
                <w:rFonts w:asciiTheme="minorHAnsi" w:hAnsiTheme="minorHAnsi"/>
                <w:sz w:val="20"/>
                <w:szCs w:val="20"/>
              </w:rPr>
              <w:t>из-за древнего происхождения (1067 г.) и обилия сохранившихся памятников. Благодаря своей богатой истории, в течение которой город переходил под власть то поляков, то литовцев, то русских, в нём образовалось множество монастырей и храмов, связанных с различными религиозными орденами и конфессиями.</w:t>
            </w:r>
          </w:p>
          <w:p w:rsidR="0054202C" w:rsidRDefault="0054202C" w:rsidP="00655803">
            <w:pPr>
              <w:pStyle w:val="a3"/>
              <w:numPr>
                <w:ilvl w:val="0"/>
                <w:numId w:val="1"/>
              </w:numPr>
              <w:ind w:left="168" w:hanging="168"/>
              <w:rPr>
                <w:rFonts w:asciiTheme="minorHAnsi" w:hAnsiTheme="minorHAnsi"/>
                <w:b/>
                <w:sz w:val="20"/>
                <w:szCs w:val="20"/>
              </w:rPr>
            </w:pPr>
            <w:r w:rsidRPr="003200DA">
              <w:rPr>
                <w:rFonts w:asciiTheme="minorHAnsi" w:hAnsiTheme="minorHAnsi"/>
                <w:b/>
                <w:sz w:val="20"/>
                <w:szCs w:val="20"/>
              </w:rPr>
              <w:t>ОБЕД</w:t>
            </w:r>
            <w:r w:rsidRPr="00034EF0">
              <w:rPr>
                <w:rFonts w:asciiTheme="minorHAnsi" w:hAnsiTheme="minorHAnsi"/>
                <w:sz w:val="20"/>
                <w:szCs w:val="20"/>
              </w:rPr>
              <w:t xml:space="preserve"> в кафе города</w:t>
            </w:r>
            <w:r w:rsidRPr="00034EF0">
              <w:rPr>
                <w:sz w:val="20"/>
                <w:szCs w:val="20"/>
              </w:rPr>
              <w:t xml:space="preserve">  </w:t>
            </w:r>
            <w:r w:rsidRPr="00034EF0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  <w:p w:rsidR="0054202C" w:rsidRPr="002808E5" w:rsidRDefault="0054202C" w:rsidP="00655803">
            <w:pPr>
              <w:pStyle w:val="a3"/>
              <w:numPr>
                <w:ilvl w:val="0"/>
                <w:numId w:val="1"/>
              </w:numPr>
              <w:ind w:left="168" w:hanging="168"/>
              <w:rPr>
                <w:rFonts w:asciiTheme="minorHAnsi" w:hAnsiTheme="minorHAnsi"/>
                <w:b/>
                <w:color w:val="FF0000"/>
                <w:sz w:val="32"/>
                <w:szCs w:val="20"/>
              </w:rPr>
            </w:pPr>
            <w:r w:rsidRPr="002808E5">
              <w:rPr>
                <w:rFonts w:asciiTheme="minorHAnsi" w:hAnsiTheme="minorHAnsi"/>
                <w:b/>
                <w:color w:val="FF0000"/>
                <w:sz w:val="32"/>
                <w:szCs w:val="20"/>
              </w:rPr>
              <w:t xml:space="preserve">ОБЗОРНАЯ ЭКСКУРСИЯ ПО ГОРОДУ </w:t>
            </w:r>
          </w:p>
          <w:p w:rsidR="0054202C" w:rsidRPr="0054202C" w:rsidRDefault="0054202C" w:rsidP="00655803">
            <w:pPr>
              <w:pStyle w:val="a3"/>
              <w:ind w:left="168"/>
              <w:rPr>
                <w:rFonts w:asciiTheme="minorHAnsi" w:hAnsiTheme="minorHAnsi"/>
                <w:b/>
                <w:sz w:val="20"/>
                <w:szCs w:val="20"/>
              </w:rPr>
            </w:pPr>
            <w:r w:rsidRPr="0054202C">
              <w:rPr>
                <w:rFonts w:asciiTheme="minorHAnsi" w:hAnsiTheme="minorHAnsi"/>
                <w:sz w:val="20"/>
                <w:szCs w:val="20"/>
              </w:rPr>
              <w:t>В программе:</w:t>
            </w:r>
          </w:p>
          <w:p w:rsidR="0054202C" w:rsidRDefault="0054202C" w:rsidP="00655803">
            <w:pPr>
              <w:pStyle w:val="a3"/>
              <w:numPr>
                <w:ilvl w:val="0"/>
                <w:numId w:val="20"/>
              </w:numPr>
              <w:ind w:left="576"/>
              <w:rPr>
                <w:rFonts w:asciiTheme="minorHAnsi" w:hAnsiTheme="minorHAnsi"/>
                <w:sz w:val="20"/>
                <w:szCs w:val="20"/>
              </w:rPr>
            </w:pPr>
            <w:r w:rsidRPr="0054202C">
              <w:rPr>
                <w:rFonts w:asciiTheme="minorHAnsi" w:hAnsiTheme="minorHAnsi"/>
                <w:b/>
                <w:sz w:val="20"/>
                <w:szCs w:val="20"/>
              </w:rPr>
              <w:t>ОРШАНСКОЕ ГОРОДИЩЕ</w:t>
            </w:r>
            <w:r w:rsidRPr="0054202C">
              <w:rPr>
                <w:rFonts w:asciiTheme="minorHAnsi" w:hAnsiTheme="minorHAnsi"/>
                <w:sz w:val="20"/>
                <w:szCs w:val="20"/>
              </w:rPr>
              <w:t>, где в прошлом веке велись раскопки стоянок древних людей.</w:t>
            </w:r>
          </w:p>
          <w:p w:rsidR="0054202C" w:rsidRDefault="0054202C" w:rsidP="00655803">
            <w:pPr>
              <w:pStyle w:val="a3"/>
              <w:numPr>
                <w:ilvl w:val="0"/>
                <w:numId w:val="20"/>
              </w:numPr>
              <w:ind w:left="576"/>
              <w:rPr>
                <w:rFonts w:asciiTheme="minorHAnsi" w:hAnsiTheme="minorHAnsi"/>
                <w:sz w:val="20"/>
                <w:szCs w:val="20"/>
              </w:rPr>
            </w:pPr>
            <w:r w:rsidRPr="0054202C">
              <w:rPr>
                <w:rFonts w:asciiTheme="minorHAnsi" w:hAnsiTheme="minorHAnsi"/>
                <w:b/>
                <w:sz w:val="20"/>
                <w:szCs w:val="20"/>
              </w:rPr>
              <w:t xml:space="preserve">ЭТНОГРАФИЧЕСКИЙ МУЗЕЙ «МЕЛЬНИЦА» </w:t>
            </w:r>
            <w:r w:rsidRPr="0054202C">
              <w:rPr>
                <w:rFonts w:asciiTheme="minorHAnsi" w:hAnsiTheme="minorHAnsi"/>
                <w:sz w:val="20"/>
                <w:szCs w:val="20"/>
              </w:rPr>
              <w:t>— «</w:t>
            </w:r>
            <w:proofErr w:type="spellStart"/>
            <w:r w:rsidRPr="0054202C">
              <w:rPr>
                <w:rFonts w:asciiTheme="minorHAnsi" w:hAnsiTheme="minorHAnsi"/>
                <w:sz w:val="20"/>
                <w:szCs w:val="20"/>
              </w:rPr>
              <w:t>Млын</w:t>
            </w:r>
            <w:proofErr w:type="spellEnd"/>
            <w:r w:rsidRPr="0054202C">
              <w:rPr>
                <w:rFonts w:asciiTheme="minorHAnsi" w:hAnsiTheme="minorHAnsi"/>
                <w:sz w:val="20"/>
                <w:szCs w:val="20"/>
              </w:rPr>
              <w:t xml:space="preserve">» построен на рукотворном канале в руслах рек Днепра и </w:t>
            </w:r>
            <w:proofErr w:type="spellStart"/>
            <w:r w:rsidRPr="0054202C">
              <w:rPr>
                <w:rFonts w:asciiTheme="minorHAnsi" w:hAnsiTheme="minorHAnsi"/>
                <w:sz w:val="20"/>
                <w:szCs w:val="20"/>
              </w:rPr>
              <w:t>Оршицы</w:t>
            </w:r>
            <w:proofErr w:type="spellEnd"/>
            <w:r w:rsidRPr="0054202C">
              <w:rPr>
                <w:rFonts w:asciiTheme="minorHAnsi" w:hAnsiTheme="minorHAnsi"/>
                <w:sz w:val="20"/>
                <w:szCs w:val="20"/>
              </w:rPr>
              <w:t>. Водяная мельница построена в начале прошлого века, как одно из крупнейших строений. После реставрации в 1995 году здесь открыли музей этнографии. В первом тематическом зале собрана информация о хлебе, а во втором – рассказывается о ремеслах Беларуси.</w:t>
            </w:r>
          </w:p>
          <w:p w:rsidR="00655803" w:rsidRDefault="0054202C" w:rsidP="00655803">
            <w:pPr>
              <w:pStyle w:val="a3"/>
              <w:numPr>
                <w:ilvl w:val="0"/>
                <w:numId w:val="20"/>
              </w:numPr>
              <w:ind w:left="576"/>
              <w:rPr>
                <w:rFonts w:asciiTheme="minorHAnsi" w:hAnsiTheme="minorHAnsi"/>
                <w:sz w:val="20"/>
                <w:szCs w:val="20"/>
              </w:rPr>
            </w:pPr>
            <w:r w:rsidRPr="0054202C">
              <w:rPr>
                <w:rFonts w:asciiTheme="minorHAnsi" w:hAnsiTheme="minorHAnsi"/>
                <w:b/>
                <w:sz w:val="20"/>
                <w:szCs w:val="20"/>
              </w:rPr>
              <w:t>ПОСЕЩЕНИЕ ИЕЗУИТСКОГО КОЛЛЕГИУМА</w:t>
            </w:r>
            <w:r w:rsidRPr="0054202C">
              <w:rPr>
                <w:rFonts w:asciiTheme="minorHAnsi" w:hAnsiTheme="minorHAnsi"/>
                <w:sz w:val="20"/>
                <w:szCs w:val="20"/>
              </w:rPr>
              <w:t>. Уникальный памятник белорусской архитектуры XVII-XVIII вв., построенный в стиле барокко, является визитной карточкой Орши. Экскурсия рассказывает о таинственном и могущественном монашеском ордене иезуитов. Иезуиты занимались не только церковными делами, но и давали ученикам светское образование. Каждый воспитанник коллегиума должен был овладеть античными языками, знать произведения римских авторов, уметь писать стихи и сочинять речи. Поэтому в коллегиуме преподавали грамматику, синтаксис, поэзию и риторику. Дополнительно обучали пению и игре на музыкальных инструментах.</w:t>
            </w:r>
          </w:p>
          <w:p w:rsidR="00655803" w:rsidRPr="00655803" w:rsidRDefault="00655803" w:rsidP="00655803">
            <w:pPr>
              <w:pStyle w:val="a3"/>
              <w:numPr>
                <w:ilvl w:val="0"/>
                <w:numId w:val="20"/>
              </w:numPr>
              <w:ind w:left="576"/>
              <w:rPr>
                <w:rFonts w:asciiTheme="minorHAnsi" w:hAnsiTheme="minorHAnsi"/>
                <w:sz w:val="20"/>
                <w:szCs w:val="20"/>
              </w:rPr>
            </w:pPr>
            <w:r w:rsidRPr="00655803">
              <w:rPr>
                <w:rFonts w:asciiTheme="minorHAnsi" w:hAnsiTheme="minorHAnsi"/>
                <w:b/>
                <w:sz w:val="20"/>
                <w:szCs w:val="20"/>
              </w:rPr>
              <w:t>МЕМОРИАЛЬНЫЙ КОМПЛЕКС «ЗА НАШУ СОВЕТСКУЮ РОДИНУ»</w:t>
            </w:r>
            <w:r w:rsidRPr="00655803">
              <w:rPr>
                <w:rFonts w:asciiTheme="minorHAnsi" w:hAnsiTheme="minorHAnsi"/>
                <w:sz w:val="20"/>
                <w:szCs w:val="20"/>
              </w:rPr>
              <w:t xml:space="preserve"> посвящен истории Второй мировой войны. Мемориал был открыт в 1966 году в связи с 25-летием от первого выстрела боевой установки. Макет «Катюши» установлен в центральной части комплекса, а дополняют композицию изображения минометных пусковых установок. В этом памятном месте всегда проводят торжественные мероприятия военно-патриотического характера.</w:t>
            </w:r>
          </w:p>
          <w:p w:rsidR="0054202C" w:rsidRPr="0054202C" w:rsidRDefault="0054202C" w:rsidP="00655803">
            <w:pPr>
              <w:pStyle w:val="a3"/>
              <w:numPr>
                <w:ilvl w:val="0"/>
                <w:numId w:val="20"/>
              </w:numPr>
              <w:ind w:left="576"/>
              <w:rPr>
                <w:rFonts w:asciiTheme="minorHAnsi" w:hAnsiTheme="minorHAnsi"/>
                <w:sz w:val="20"/>
                <w:szCs w:val="20"/>
              </w:rPr>
            </w:pPr>
            <w:r w:rsidRPr="0054202C">
              <w:rPr>
                <w:rFonts w:asciiTheme="minorHAnsi" w:hAnsiTheme="minorHAnsi"/>
                <w:b/>
                <w:sz w:val="20"/>
                <w:szCs w:val="20"/>
              </w:rPr>
              <w:lastRenderedPageBreak/>
              <w:t>ПОСЕЩЕНИЕ ФИРМЕННОГО МАГАЗИНА ОРШАНСКОГО ЛЬНОКОМБИНАТА</w:t>
            </w:r>
            <w:r w:rsidRPr="0054202C">
              <w:rPr>
                <w:rFonts w:asciiTheme="minorHAnsi" w:hAnsiTheme="minorHAnsi"/>
                <w:sz w:val="20"/>
                <w:szCs w:val="20"/>
              </w:rPr>
              <w:t>. Это предприятие – крупнейший производитель льняных пряж, тканей и изделий изо льна в странах СНГ и в Европе. Фирменный магазин комбината – настоящий рай для покупателей. Льняные ткани на метраж, постельное бельё, полотенца и салфетки, платья и сарафаны, мужские сорочки. Большой ассортимент и высокое качество изделий не позволит уйти из магазина с пустыми руками.</w:t>
            </w:r>
          </w:p>
          <w:p w:rsidR="00D661C7" w:rsidRPr="00D661C7" w:rsidRDefault="00D661C7" w:rsidP="00655803">
            <w:pPr>
              <w:pStyle w:val="a3"/>
              <w:numPr>
                <w:ilvl w:val="0"/>
                <w:numId w:val="1"/>
              </w:numPr>
              <w:ind w:left="168" w:hanging="168"/>
              <w:rPr>
                <w:rFonts w:asciiTheme="minorHAnsi" w:hAnsiTheme="minorHAnsi"/>
                <w:b/>
                <w:color w:val="FF0000"/>
                <w:sz w:val="28"/>
                <w:szCs w:val="20"/>
              </w:rPr>
            </w:pPr>
            <w:r w:rsidRPr="00D661C7">
              <w:rPr>
                <w:rFonts w:asciiTheme="minorHAnsi" w:hAnsiTheme="minorHAnsi"/>
                <w:sz w:val="20"/>
                <w:szCs w:val="20"/>
              </w:rPr>
              <w:t>Отправление домой.</w:t>
            </w:r>
          </w:p>
        </w:tc>
      </w:tr>
      <w:tr w:rsidR="00D661C7" w:rsidRPr="00BA4085" w:rsidTr="000A061E">
        <w:trPr>
          <w:trHeight w:val="588"/>
        </w:trPr>
        <w:tc>
          <w:tcPr>
            <w:tcW w:w="708" w:type="dxa"/>
            <w:shd w:val="clear" w:color="auto" w:fill="auto"/>
            <w:vAlign w:val="center"/>
          </w:tcPr>
          <w:p w:rsidR="00D661C7" w:rsidRPr="00BA4085" w:rsidRDefault="00D661C7" w:rsidP="00655803">
            <w:pPr>
              <w:tabs>
                <w:tab w:val="left" w:pos="-284"/>
              </w:tabs>
              <w:jc w:val="center"/>
              <w:rPr>
                <w:b/>
                <w:sz w:val="20"/>
                <w:szCs w:val="20"/>
              </w:rPr>
            </w:pPr>
            <w:r w:rsidRPr="00BA4085">
              <w:rPr>
                <w:b/>
                <w:sz w:val="20"/>
                <w:szCs w:val="20"/>
              </w:rPr>
              <w:lastRenderedPageBreak/>
              <w:t>5 день</w:t>
            </w:r>
          </w:p>
        </w:tc>
        <w:tc>
          <w:tcPr>
            <w:tcW w:w="10068" w:type="dxa"/>
            <w:shd w:val="clear" w:color="auto" w:fill="auto"/>
            <w:vAlign w:val="center"/>
          </w:tcPr>
          <w:p w:rsidR="00D661C7" w:rsidRPr="00BA4085" w:rsidRDefault="00D661C7" w:rsidP="00655803">
            <w:pPr>
              <w:pStyle w:val="a3"/>
              <w:numPr>
                <w:ilvl w:val="0"/>
                <w:numId w:val="1"/>
              </w:numPr>
              <w:ind w:left="168" w:hanging="168"/>
              <w:rPr>
                <w:rFonts w:asciiTheme="minorHAnsi" w:hAnsiTheme="minorHAnsi"/>
                <w:sz w:val="20"/>
                <w:szCs w:val="20"/>
              </w:rPr>
            </w:pPr>
            <w:r w:rsidRPr="00BA4085">
              <w:rPr>
                <w:rFonts w:asciiTheme="minorHAnsi" w:hAnsiTheme="minorHAnsi"/>
                <w:sz w:val="20"/>
                <w:szCs w:val="20"/>
              </w:rPr>
              <w:t>Прибытие группы</w:t>
            </w:r>
            <w:r w:rsidR="00D92EFA">
              <w:rPr>
                <w:rFonts w:asciiTheme="minorHAnsi" w:hAnsiTheme="minorHAnsi"/>
                <w:sz w:val="20"/>
                <w:szCs w:val="20"/>
              </w:rPr>
              <w:t>. Ориентировочное время прибытия</w:t>
            </w:r>
            <w:r w:rsidRPr="00BA4085">
              <w:rPr>
                <w:rFonts w:asciiTheme="minorHAnsi" w:hAnsiTheme="minorHAnsi"/>
                <w:sz w:val="20"/>
                <w:szCs w:val="20"/>
              </w:rPr>
              <w:t xml:space="preserve"> в 08:00 ч.</w:t>
            </w:r>
          </w:p>
        </w:tc>
      </w:tr>
    </w:tbl>
    <w:p w:rsidR="0068372B" w:rsidRPr="00A53536" w:rsidRDefault="0068372B" w:rsidP="00D97402">
      <w:pPr>
        <w:tabs>
          <w:tab w:val="left" w:pos="567"/>
        </w:tabs>
        <w:spacing w:after="0"/>
        <w:ind w:left="284"/>
        <w:rPr>
          <w:rFonts w:ascii="Verdana" w:hAnsi="Verdana"/>
          <w:color w:val="000000"/>
          <w:sz w:val="10"/>
        </w:rPr>
      </w:pPr>
    </w:p>
    <w:p w:rsidR="000D34B3" w:rsidRDefault="003A6B4F" w:rsidP="005B5B43">
      <w:pPr>
        <w:pStyle w:val="a3"/>
        <w:tabs>
          <w:tab w:val="left" w:pos="2268"/>
          <w:tab w:val="left" w:pos="3261"/>
          <w:tab w:val="left" w:pos="3686"/>
        </w:tabs>
        <w:ind w:left="142" w:right="283"/>
        <w:jc w:val="center"/>
        <w:rPr>
          <w:b/>
          <w:bCs/>
          <w:color w:val="FF0541"/>
          <w:sz w:val="36"/>
          <w:szCs w:val="20"/>
        </w:rPr>
      </w:pPr>
      <w:r w:rsidRPr="003A6B4F">
        <w:rPr>
          <w:bCs/>
          <w:sz w:val="20"/>
          <w:szCs w:val="20"/>
        </w:rPr>
        <w:t xml:space="preserve">Стоимость </w:t>
      </w:r>
      <w:proofErr w:type="gramStart"/>
      <w:r w:rsidRPr="003A6B4F">
        <w:rPr>
          <w:bCs/>
          <w:sz w:val="20"/>
          <w:szCs w:val="20"/>
        </w:rPr>
        <w:t xml:space="preserve">поездки:  </w:t>
      </w:r>
      <w:r w:rsidR="0006725D">
        <w:rPr>
          <w:b/>
          <w:bCs/>
          <w:color w:val="FF0541"/>
          <w:sz w:val="36"/>
          <w:szCs w:val="20"/>
        </w:rPr>
        <w:t>33</w:t>
      </w:r>
      <w:r w:rsidR="00002F81">
        <w:rPr>
          <w:b/>
          <w:bCs/>
          <w:color w:val="FF0541"/>
          <w:sz w:val="36"/>
          <w:szCs w:val="20"/>
        </w:rPr>
        <w:t>.</w:t>
      </w:r>
      <w:r w:rsidR="0006725D">
        <w:rPr>
          <w:b/>
          <w:bCs/>
          <w:color w:val="FF0541"/>
          <w:sz w:val="36"/>
          <w:szCs w:val="20"/>
        </w:rPr>
        <w:t>500</w:t>
      </w:r>
      <w:proofErr w:type="gramEnd"/>
      <w:r w:rsidRPr="009B23CD">
        <w:rPr>
          <w:b/>
          <w:bCs/>
          <w:color w:val="FF0541"/>
          <w:sz w:val="36"/>
          <w:szCs w:val="20"/>
        </w:rPr>
        <w:t xml:space="preserve"> </w:t>
      </w:r>
      <w:r w:rsidRPr="003A6B4F">
        <w:rPr>
          <w:bCs/>
          <w:sz w:val="20"/>
          <w:szCs w:val="20"/>
        </w:rPr>
        <w:t xml:space="preserve">р. взр., </w:t>
      </w:r>
      <w:r w:rsidR="0006725D">
        <w:rPr>
          <w:b/>
          <w:bCs/>
          <w:color w:val="FF0541"/>
          <w:sz w:val="36"/>
          <w:szCs w:val="20"/>
        </w:rPr>
        <w:t>32</w:t>
      </w:r>
      <w:r w:rsidR="00002F81">
        <w:rPr>
          <w:b/>
          <w:bCs/>
          <w:color w:val="FF0541"/>
          <w:sz w:val="36"/>
          <w:szCs w:val="20"/>
        </w:rPr>
        <w:t>.</w:t>
      </w:r>
      <w:r w:rsidR="0006725D">
        <w:rPr>
          <w:b/>
          <w:bCs/>
          <w:color w:val="FF0541"/>
          <w:sz w:val="36"/>
          <w:szCs w:val="20"/>
        </w:rPr>
        <w:t>900</w:t>
      </w:r>
      <w:r w:rsidRPr="003A6B4F">
        <w:rPr>
          <w:bCs/>
          <w:sz w:val="20"/>
          <w:szCs w:val="20"/>
        </w:rPr>
        <w:t xml:space="preserve"> р. пенс., шк. </w:t>
      </w:r>
    </w:p>
    <w:p w:rsidR="00460CDB" w:rsidRDefault="003A6B4F" w:rsidP="005B5B43">
      <w:pPr>
        <w:pStyle w:val="a3"/>
        <w:tabs>
          <w:tab w:val="left" w:pos="2268"/>
          <w:tab w:val="left" w:pos="3261"/>
          <w:tab w:val="left" w:pos="3686"/>
        </w:tabs>
        <w:ind w:left="142" w:right="283"/>
        <w:jc w:val="center"/>
        <w:rPr>
          <w:bCs/>
          <w:sz w:val="20"/>
          <w:szCs w:val="20"/>
        </w:rPr>
      </w:pPr>
      <w:r w:rsidRPr="003A6B4F">
        <w:rPr>
          <w:bCs/>
          <w:sz w:val="20"/>
          <w:szCs w:val="20"/>
        </w:rPr>
        <w:t>(проезд на автобусе, проживание в гостинице с уд</w:t>
      </w:r>
      <w:r w:rsidR="005B5B43">
        <w:rPr>
          <w:bCs/>
          <w:sz w:val="20"/>
          <w:szCs w:val="20"/>
        </w:rPr>
        <w:t xml:space="preserve">обствами, питание 2-х разовое, </w:t>
      </w:r>
      <w:r w:rsidRPr="003A6B4F">
        <w:rPr>
          <w:bCs/>
          <w:sz w:val="20"/>
          <w:szCs w:val="20"/>
        </w:rPr>
        <w:t>экскурсии, услуги сопровождающего и гида)</w:t>
      </w:r>
      <w:r w:rsidRPr="003A6B4F">
        <w:rPr>
          <w:bCs/>
          <w:sz w:val="20"/>
          <w:szCs w:val="20"/>
        </w:rPr>
        <w:cr/>
      </w:r>
    </w:p>
    <w:tbl>
      <w:tblPr>
        <w:tblStyle w:val="a5"/>
        <w:tblW w:w="0" w:type="auto"/>
        <w:tblInd w:w="403" w:type="dxa"/>
        <w:tblBorders>
          <w:top w:val="single" w:sz="18" w:space="0" w:color="75B000"/>
          <w:left w:val="single" w:sz="18" w:space="0" w:color="75B000"/>
          <w:bottom w:val="single" w:sz="18" w:space="0" w:color="75B000"/>
          <w:right w:val="single" w:sz="18" w:space="0" w:color="75B000"/>
          <w:insideH w:val="single" w:sz="6" w:space="0" w:color="75B000"/>
          <w:insideV w:val="single" w:sz="6" w:space="0" w:color="75B000"/>
        </w:tblBorders>
        <w:tblLook w:val="04A0" w:firstRow="1" w:lastRow="0" w:firstColumn="1" w:lastColumn="0" w:noHBand="0" w:noVBand="1"/>
      </w:tblPr>
      <w:tblGrid>
        <w:gridCol w:w="2551"/>
        <w:gridCol w:w="8222"/>
      </w:tblGrid>
      <w:tr w:rsidR="00460CDB" w:rsidTr="0006208F">
        <w:trPr>
          <w:trHeight w:val="292"/>
        </w:trPr>
        <w:tc>
          <w:tcPr>
            <w:tcW w:w="10773" w:type="dxa"/>
            <w:gridSpan w:val="2"/>
            <w:shd w:val="clear" w:color="auto" w:fill="75B000"/>
          </w:tcPr>
          <w:p w:rsidR="00460CDB" w:rsidRDefault="00460CDB" w:rsidP="005B5B43">
            <w:pPr>
              <w:pStyle w:val="a3"/>
              <w:tabs>
                <w:tab w:val="left" w:pos="2268"/>
                <w:tab w:val="left" w:pos="3261"/>
                <w:tab w:val="left" w:pos="3686"/>
              </w:tabs>
              <w:ind w:right="283"/>
              <w:jc w:val="center"/>
              <w:rPr>
                <w:bCs/>
                <w:sz w:val="20"/>
                <w:szCs w:val="20"/>
              </w:rPr>
            </w:pPr>
            <w:r w:rsidRPr="00460CDB">
              <w:rPr>
                <w:bCs/>
                <w:color w:val="FFFFFF" w:themeColor="background1"/>
                <w:sz w:val="20"/>
                <w:szCs w:val="20"/>
              </w:rPr>
              <w:t xml:space="preserve">Информация по программе: </w:t>
            </w:r>
          </w:p>
        </w:tc>
      </w:tr>
      <w:tr w:rsidR="00460CDB" w:rsidTr="0006208F">
        <w:trPr>
          <w:trHeight w:val="270"/>
        </w:trPr>
        <w:tc>
          <w:tcPr>
            <w:tcW w:w="2551" w:type="dxa"/>
            <w:vAlign w:val="center"/>
          </w:tcPr>
          <w:p w:rsidR="00460CDB" w:rsidRDefault="00460CDB" w:rsidP="00460CDB">
            <w:pPr>
              <w:pStyle w:val="a3"/>
              <w:tabs>
                <w:tab w:val="left" w:pos="2268"/>
                <w:tab w:val="left" w:pos="3261"/>
                <w:tab w:val="left" w:pos="3686"/>
              </w:tabs>
              <w:ind w:right="283"/>
              <w:jc w:val="right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Гостиница:</w:t>
            </w:r>
          </w:p>
        </w:tc>
        <w:tc>
          <w:tcPr>
            <w:tcW w:w="8222" w:type="dxa"/>
            <w:vAlign w:val="center"/>
          </w:tcPr>
          <w:p w:rsidR="00460CDB" w:rsidRDefault="00002F81" w:rsidP="00002F81">
            <w:pPr>
              <w:pStyle w:val="a3"/>
              <w:tabs>
                <w:tab w:val="left" w:pos="2268"/>
                <w:tab w:val="left" w:pos="3261"/>
                <w:tab w:val="left" w:pos="3686"/>
              </w:tabs>
              <w:ind w:right="283"/>
              <w:rPr>
                <w:bCs/>
                <w:sz w:val="20"/>
                <w:szCs w:val="20"/>
              </w:rPr>
            </w:pPr>
            <w:r w:rsidRPr="00002F81">
              <w:rPr>
                <w:sz w:val="20"/>
                <w:szCs w:val="20"/>
              </w:rPr>
              <w:t>«</w:t>
            </w:r>
            <w:proofErr w:type="spellStart"/>
            <w:r w:rsidRPr="00002F81">
              <w:rPr>
                <w:sz w:val="20"/>
                <w:szCs w:val="20"/>
              </w:rPr>
              <w:t>Ветразь</w:t>
            </w:r>
            <w:proofErr w:type="spellEnd"/>
            <w:r w:rsidRPr="00002F81">
              <w:rPr>
                <w:sz w:val="20"/>
                <w:szCs w:val="20"/>
              </w:rPr>
              <w:t>»</w:t>
            </w:r>
            <w:r w:rsidR="00460CDB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 xml:space="preserve">                       </w:t>
            </w:r>
            <w:r w:rsidR="00460CDB" w:rsidRPr="003C767D">
              <w:rPr>
                <w:sz w:val="20"/>
                <w:szCs w:val="20"/>
              </w:rPr>
              <w:t xml:space="preserve">Адрес: </w:t>
            </w:r>
            <w:r w:rsidRPr="00002F81">
              <w:rPr>
                <w:sz w:val="20"/>
                <w:szCs w:val="20"/>
              </w:rPr>
              <w:t>проспект Черняховского 25/1, Витебск, Витебская область</w:t>
            </w:r>
          </w:p>
        </w:tc>
      </w:tr>
      <w:tr w:rsidR="00460CDB" w:rsidTr="0006208F">
        <w:trPr>
          <w:trHeight w:val="270"/>
        </w:trPr>
        <w:tc>
          <w:tcPr>
            <w:tcW w:w="2551" w:type="dxa"/>
            <w:vAlign w:val="center"/>
          </w:tcPr>
          <w:p w:rsidR="00460CDB" w:rsidRDefault="00460CDB" w:rsidP="00460CDB">
            <w:pPr>
              <w:pStyle w:val="a3"/>
              <w:tabs>
                <w:tab w:val="left" w:pos="2268"/>
                <w:tab w:val="left" w:pos="3261"/>
                <w:tab w:val="left" w:pos="3686"/>
              </w:tabs>
              <w:ind w:right="283"/>
              <w:jc w:val="right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Номера:</w:t>
            </w:r>
          </w:p>
        </w:tc>
        <w:tc>
          <w:tcPr>
            <w:tcW w:w="8222" w:type="dxa"/>
            <w:vAlign w:val="center"/>
          </w:tcPr>
          <w:p w:rsidR="00460CDB" w:rsidRDefault="00460CDB" w:rsidP="00460CDB">
            <w:pPr>
              <w:pStyle w:val="a3"/>
              <w:tabs>
                <w:tab w:val="left" w:pos="2268"/>
                <w:tab w:val="left" w:pos="3261"/>
                <w:tab w:val="left" w:pos="3686"/>
              </w:tabs>
              <w:ind w:right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2-х</w:t>
            </w:r>
            <w:r w:rsidR="00DD7C79">
              <w:rPr>
                <w:sz w:val="20"/>
                <w:szCs w:val="20"/>
              </w:rPr>
              <w:t>, 3-х</w:t>
            </w:r>
            <w:r>
              <w:rPr>
                <w:sz w:val="20"/>
                <w:szCs w:val="20"/>
              </w:rPr>
              <w:t xml:space="preserve"> местные номера.</w:t>
            </w:r>
          </w:p>
        </w:tc>
      </w:tr>
      <w:tr w:rsidR="00460CDB" w:rsidTr="0006208F">
        <w:trPr>
          <w:trHeight w:val="292"/>
        </w:trPr>
        <w:tc>
          <w:tcPr>
            <w:tcW w:w="2551" w:type="dxa"/>
            <w:vAlign w:val="center"/>
          </w:tcPr>
          <w:p w:rsidR="00460CDB" w:rsidRDefault="00460CDB" w:rsidP="00460CDB">
            <w:pPr>
              <w:pStyle w:val="a3"/>
              <w:tabs>
                <w:tab w:val="left" w:pos="2268"/>
                <w:tab w:val="left" w:pos="3261"/>
                <w:tab w:val="left" w:pos="3686"/>
              </w:tabs>
              <w:ind w:right="283"/>
              <w:jc w:val="right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1-мес</w:t>
            </w:r>
            <w:r w:rsidR="00D92EFA"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ное размещение:</w:t>
            </w:r>
          </w:p>
        </w:tc>
        <w:tc>
          <w:tcPr>
            <w:tcW w:w="8222" w:type="dxa"/>
            <w:vAlign w:val="center"/>
          </w:tcPr>
          <w:p w:rsidR="00460CDB" w:rsidRDefault="00FE2497" w:rsidP="00FE2497">
            <w:pPr>
              <w:pStyle w:val="a3"/>
              <w:tabs>
                <w:tab w:val="left" w:pos="2268"/>
                <w:tab w:val="left" w:pos="3261"/>
                <w:tab w:val="left" w:pos="3686"/>
              </w:tabs>
              <w:ind w:right="283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  <w:r w:rsidRPr="00FE2497">
              <w:rPr>
                <w:sz w:val="20"/>
                <w:szCs w:val="20"/>
              </w:rPr>
              <w:t>озможно по запросу при наличии мест</w:t>
            </w:r>
            <w:r>
              <w:rPr>
                <w:sz w:val="20"/>
                <w:szCs w:val="20"/>
              </w:rPr>
              <w:t>,</w:t>
            </w:r>
            <w:r w:rsidRPr="00FE249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</w:t>
            </w:r>
            <w:r w:rsidRPr="00FE2497">
              <w:rPr>
                <w:sz w:val="20"/>
                <w:szCs w:val="20"/>
              </w:rPr>
              <w:t xml:space="preserve">оплата — </w:t>
            </w:r>
            <w:r w:rsidR="00F90127">
              <w:rPr>
                <w:b/>
                <w:sz w:val="20"/>
                <w:szCs w:val="20"/>
              </w:rPr>
              <w:t>3</w:t>
            </w:r>
            <w:r w:rsidRPr="00FE2497">
              <w:rPr>
                <w:b/>
                <w:sz w:val="20"/>
                <w:szCs w:val="20"/>
              </w:rPr>
              <w:t>500 руб.</w:t>
            </w:r>
          </w:p>
        </w:tc>
      </w:tr>
      <w:tr w:rsidR="00460CDB" w:rsidTr="0006208F">
        <w:trPr>
          <w:trHeight w:val="562"/>
        </w:trPr>
        <w:tc>
          <w:tcPr>
            <w:tcW w:w="2551" w:type="dxa"/>
            <w:vAlign w:val="center"/>
          </w:tcPr>
          <w:p w:rsidR="00460CDB" w:rsidRPr="00460CDB" w:rsidRDefault="00460CDB" w:rsidP="00460CDB">
            <w:pPr>
              <w:pStyle w:val="a3"/>
              <w:tabs>
                <w:tab w:val="left" w:pos="2268"/>
                <w:tab w:val="left" w:pos="3261"/>
                <w:tab w:val="left" w:pos="3686"/>
              </w:tabs>
              <w:ind w:right="283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Одиночные туристы:</w:t>
            </w:r>
          </w:p>
        </w:tc>
        <w:tc>
          <w:tcPr>
            <w:tcW w:w="8222" w:type="dxa"/>
            <w:vAlign w:val="center"/>
          </w:tcPr>
          <w:p w:rsidR="00460CDB" w:rsidRPr="00460CDB" w:rsidRDefault="00460CDB" w:rsidP="00460CDB">
            <w:pPr>
              <w:pStyle w:val="a3"/>
              <w:tabs>
                <w:tab w:val="left" w:pos="2268"/>
                <w:tab w:val="left" w:pos="3261"/>
                <w:tab w:val="left" w:pos="3686"/>
              </w:tabs>
              <w:ind w:right="283"/>
              <w:rPr>
                <w:sz w:val="20"/>
                <w:szCs w:val="20"/>
              </w:rPr>
            </w:pPr>
            <w:r w:rsidRPr="00E6604F">
              <w:rPr>
                <w:sz w:val="20"/>
                <w:szCs w:val="20"/>
              </w:rPr>
              <w:t>В случае, если в составе группы не найдется пары для одиночных туристов на подселение в двухместный номер, необходимо произвести доп. плату за одноместное размещение.</w:t>
            </w:r>
          </w:p>
        </w:tc>
      </w:tr>
    </w:tbl>
    <w:p w:rsidR="00FE2497" w:rsidRDefault="00FE2497" w:rsidP="00460CDB">
      <w:pPr>
        <w:pStyle w:val="a3"/>
        <w:tabs>
          <w:tab w:val="left" w:pos="2268"/>
          <w:tab w:val="left" w:pos="3261"/>
          <w:tab w:val="left" w:pos="3686"/>
        </w:tabs>
        <w:ind w:left="426" w:right="283"/>
        <w:rPr>
          <w:bCs/>
          <w:sz w:val="20"/>
          <w:szCs w:val="20"/>
        </w:rPr>
      </w:pPr>
    </w:p>
    <w:p w:rsidR="005B5B43" w:rsidRDefault="00460CDB" w:rsidP="00FE2497">
      <w:pPr>
        <w:pStyle w:val="a3"/>
        <w:tabs>
          <w:tab w:val="left" w:pos="2268"/>
          <w:tab w:val="left" w:pos="3261"/>
          <w:tab w:val="left" w:pos="3686"/>
        </w:tabs>
        <w:ind w:left="426" w:right="283"/>
        <w:rPr>
          <w:bCs/>
          <w:sz w:val="20"/>
          <w:szCs w:val="20"/>
        </w:rPr>
      </w:pPr>
      <w:r w:rsidRPr="00460CDB">
        <w:rPr>
          <w:bCs/>
          <w:sz w:val="20"/>
          <w:szCs w:val="20"/>
        </w:rPr>
        <w:t>*</w:t>
      </w:r>
      <w:r>
        <w:rPr>
          <w:bCs/>
          <w:sz w:val="20"/>
          <w:szCs w:val="20"/>
        </w:rPr>
        <w:t xml:space="preserve"> </w:t>
      </w:r>
      <w:r w:rsidR="00FE2497" w:rsidRPr="00FE2497">
        <w:rPr>
          <w:bCs/>
          <w:sz w:val="20"/>
          <w:szCs w:val="20"/>
        </w:rPr>
        <w:t>Туроператор оставляет за собой право изменять последовательность экскурсионной программы. Также Туроператор имеет право заменить пункты программы на равнозначные</w:t>
      </w:r>
      <w:r w:rsidR="000E4393">
        <w:rPr>
          <w:bCs/>
          <w:sz w:val="20"/>
          <w:szCs w:val="20"/>
        </w:rPr>
        <w:t>.</w:t>
      </w:r>
      <w:r w:rsidR="000E4393">
        <w:rPr>
          <w:bCs/>
          <w:sz w:val="20"/>
          <w:szCs w:val="20"/>
        </w:rPr>
        <w:br/>
      </w:r>
      <w:r w:rsidR="00F4492C" w:rsidRPr="00460CDB">
        <w:rPr>
          <w:bCs/>
          <w:sz w:val="20"/>
          <w:szCs w:val="20"/>
        </w:rPr>
        <w:t>*</w:t>
      </w:r>
      <w:r w:rsidR="00F4492C">
        <w:rPr>
          <w:bCs/>
          <w:sz w:val="20"/>
          <w:szCs w:val="20"/>
        </w:rPr>
        <w:t xml:space="preserve"> </w:t>
      </w:r>
      <w:r w:rsidR="00F4492C" w:rsidRPr="00F4492C">
        <w:rPr>
          <w:bCs/>
          <w:sz w:val="20"/>
          <w:szCs w:val="20"/>
        </w:rPr>
        <w:t>Возможно изменение места размещения (гостиницы) на равнозначный по категории и уровню сервиса объект</w:t>
      </w:r>
      <w:r w:rsidR="000E4393">
        <w:rPr>
          <w:bCs/>
          <w:sz w:val="20"/>
          <w:szCs w:val="20"/>
        </w:rPr>
        <w:t>.</w:t>
      </w:r>
    </w:p>
    <w:p w:rsidR="00F90127" w:rsidRPr="00F90127" w:rsidRDefault="00F90127" w:rsidP="00F90127">
      <w:pPr>
        <w:spacing w:after="160" w:line="240" w:lineRule="auto"/>
        <w:rPr>
          <w:rFonts w:ascii="Times New Roman" w:eastAsia="Times New Roman" w:hAnsi="Times New Roman" w:cs="Times New Roman"/>
          <w:sz w:val="16"/>
          <w:szCs w:val="24"/>
          <w:lang w:eastAsia="ru-RU"/>
        </w:rPr>
      </w:pPr>
    </w:p>
    <w:tbl>
      <w:tblPr>
        <w:tblStyle w:val="-13"/>
        <w:tblW w:w="10914" w:type="dxa"/>
        <w:tblInd w:w="421" w:type="dxa"/>
        <w:tblLook w:val="04A0" w:firstRow="1" w:lastRow="0" w:firstColumn="1" w:lastColumn="0" w:noHBand="0" w:noVBand="1"/>
      </w:tblPr>
      <w:tblGrid>
        <w:gridCol w:w="2518"/>
        <w:gridCol w:w="8396"/>
      </w:tblGrid>
      <w:tr w:rsidR="00F90127" w:rsidRPr="00F90127" w:rsidTr="00E31B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vAlign w:val="center"/>
            <w:hideMark/>
          </w:tcPr>
          <w:p w:rsidR="00F90127" w:rsidRPr="00F90127" w:rsidRDefault="00F90127" w:rsidP="00E31B40">
            <w:pPr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9012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ВАЛЮТА</w:t>
            </w:r>
          </w:p>
        </w:tc>
        <w:tc>
          <w:tcPr>
            <w:tcW w:w="8396" w:type="dxa"/>
            <w:vAlign w:val="center"/>
            <w:hideMark/>
          </w:tcPr>
          <w:p w:rsidR="00F90127" w:rsidRPr="00F90127" w:rsidRDefault="00F90127" w:rsidP="00E31B4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9012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На территории </w:t>
            </w:r>
            <w:r w:rsidR="00E032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Беларуси</w:t>
            </w:r>
            <w:r w:rsidRPr="00F9012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в обращении действует национальная валюта </w:t>
            </w:r>
            <w:r w:rsidR="00E032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–</w:t>
            </w:r>
            <w:r w:rsidRPr="00F9012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 w:rsidR="00E032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Белорусский </w:t>
            </w:r>
            <w:r w:rsidRPr="00F9012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рубль. Сопровождающий на маршруте организует обмен валюты для туристов, т.е. для этого предусмотрено время в рамках программы.</w:t>
            </w:r>
          </w:p>
          <w:p w:rsidR="00F90127" w:rsidRPr="00F90127" w:rsidRDefault="00F90127" w:rsidP="00E31B4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9012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Также в </w:t>
            </w:r>
            <w:r w:rsidR="00E0321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Беларуси</w:t>
            </w:r>
            <w:r w:rsidRPr="00F9012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 действуют российские карты платежной системы МИР. Карты систем </w:t>
            </w:r>
            <w:proofErr w:type="spellStart"/>
            <w:r w:rsidRPr="00F9012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Visa</w:t>
            </w:r>
            <w:proofErr w:type="spellEnd"/>
            <w:r w:rsidRPr="00F9012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и </w:t>
            </w:r>
            <w:proofErr w:type="spellStart"/>
            <w:r w:rsidRPr="00F9012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Mastercard</w:t>
            </w:r>
            <w:proofErr w:type="spellEnd"/>
            <w:r w:rsidRPr="00F9012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временно не обслуживаются. </w:t>
            </w:r>
          </w:p>
        </w:tc>
      </w:tr>
      <w:tr w:rsidR="00F90127" w:rsidRPr="00F90127" w:rsidTr="00E31B40">
        <w:trPr>
          <w:trHeight w:val="8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vAlign w:val="center"/>
            <w:hideMark/>
          </w:tcPr>
          <w:p w:rsidR="00F90127" w:rsidRPr="00F90127" w:rsidRDefault="00F90127" w:rsidP="00E31B40">
            <w:pPr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9012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СТРАХОВКА</w:t>
            </w:r>
          </w:p>
        </w:tc>
        <w:tc>
          <w:tcPr>
            <w:tcW w:w="8396" w:type="dxa"/>
            <w:vAlign w:val="center"/>
            <w:hideMark/>
          </w:tcPr>
          <w:p w:rsidR="00F90127" w:rsidRPr="00F90127" w:rsidRDefault="00F90127" w:rsidP="00E31B4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901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Доплата за оформление страхового полиса для данного тура составит:</w:t>
            </w:r>
          </w:p>
          <w:p w:rsidR="00F90127" w:rsidRPr="00F90127" w:rsidRDefault="00F90127" w:rsidP="00E31B4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9012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 для лиц от 65 до 79 лет - 500 руб.</w:t>
            </w:r>
          </w:p>
          <w:p w:rsidR="00F90127" w:rsidRPr="00F90127" w:rsidRDefault="00F90127" w:rsidP="00E31B4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9012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 для лиц от 80 лет и старше - 1000 руб.</w:t>
            </w:r>
          </w:p>
        </w:tc>
      </w:tr>
      <w:tr w:rsidR="00F90127" w:rsidRPr="00F90127" w:rsidTr="00E31B40">
        <w:trPr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14" w:type="dxa"/>
            <w:gridSpan w:val="2"/>
            <w:vAlign w:val="center"/>
            <w:hideMark/>
          </w:tcPr>
          <w:p w:rsidR="00F90127" w:rsidRPr="00F90127" w:rsidRDefault="00F90127" w:rsidP="00E31B40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9012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Документы:</w:t>
            </w:r>
          </w:p>
        </w:tc>
      </w:tr>
      <w:tr w:rsidR="00F90127" w:rsidRPr="00F90127" w:rsidTr="00E31B40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vAlign w:val="center"/>
            <w:hideMark/>
          </w:tcPr>
          <w:p w:rsidR="00F90127" w:rsidRPr="00F90127" w:rsidRDefault="00F90127" w:rsidP="00E31B40">
            <w:pPr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9012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Взрослые </w:t>
            </w:r>
          </w:p>
        </w:tc>
        <w:tc>
          <w:tcPr>
            <w:tcW w:w="8396" w:type="dxa"/>
            <w:vAlign w:val="center"/>
            <w:hideMark/>
          </w:tcPr>
          <w:p w:rsidR="00F90127" w:rsidRPr="00F90127" w:rsidRDefault="00F90127" w:rsidP="00E31B4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9012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Российский паспорт или </w:t>
            </w:r>
            <w:proofErr w:type="spellStart"/>
            <w:r w:rsidRPr="00F9012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загран</w:t>
            </w:r>
            <w:proofErr w:type="spellEnd"/>
            <w:r w:rsidRPr="00F9012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. паспорт </w:t>
            </w:r>
          </w:p>
        </w:tc>
      </w:tr>
      <w:tr w:rsidR="00F90127" w:rsidRPr="00F90127" w:rsidTr="00E31B40">
        <w:trPr>
          <w:trHeight w:val="17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vAlign w:val="center"/>
            <w:hideMark/>
          </w:tcPr>
          <w:p w:rsidR="00F90127" w:rsidRPr="00F90127" w:rsidRDefault="00F90127" w:rsidP="00E31B40">
            <w:pPr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9012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Дети до 14 лет </w:t>
            </w:r>
          </w:p>
        </w:tc>
        <w:tc>
          <w:tcPr>
            <w:tcW w:w="8396" w:type="dxa"/>
            <w:vAlign w:val="center"/>
            <w:hideMark/>
          </w:tcPr>
          <w:p w:rsidR="00F90127" w:rsidRPr="00F90127" w:rsidRDefault="00F90127" w:rsidP="00E31B4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901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Только наличие загранпаспорта </w:t>
            </w:r>
            <w:r w:rsidRPr="00F901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(его срок действия должен быть действителен на момент въезда и на протяжении всей поездки).</w:t>
            </w:r>
            <w:r w:rsidRPr="00F9012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С 20 января 2026 года свидетельство о рождении исключено из числа документов, по которым граждане Российской Федерации в возрасте до 14 лет могут осуществлять выезд в Беларусь.</w:t>
            </w:r>
          </w:p>
          <w:p w:rsidR="00F90127" w:rsidRPr="00F90127" w:rsidRDefault="00F90127" w:rsidP="00E31B4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901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Свидетельство о рождении исключено из числа документов</w:t>
            </w:r>
            <w:r w:rsidRPr="00F9012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, являющихся основанием для выезда и въезда несовершеннолетних из РФ.</w:t>
            </w:r>
          </w:p>
        </w:tc>
      </w:tr>
      <w:tr w:rsidR="00F90127" w:rsidRPr="00F90127" w:rsidTr="00E31B40">
        <w:trPr>
          <w:trHeight w:val="7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vAlign w:val="center"/>
            <w:hideMark/>
          </w:tcPr>
          <w:p w:rsidR="00F90127" w:rsidRPr="00F90127" w:rsidRDefault="00F90127" w:rsidP="00E31B40">
            <w:pPr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9012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Дети старше 14 лет </w:t>
            </w:r>
          </w:p>
        </w:tc>
        <w:tc>
          <w:tcPr>
            <w:tcW w:w="8396" w:type="dxa"/>
            <w:vAlign w:val="center"/>
            <w:hideMark/>
          </w:tcPr>
          <w:p w:rsidR="00F90127" w:rsidRPr="00F90127" w:rsidRDefault="00F90127" w:rsidP="00E31B4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9012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 </w:t>
            </w:r>
            <w:r w:rsidRPr="00F901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Действующий Внутрироссийский паспорт для лиц старше 14 лет или действующий загранпаспорт.</w:t>
            </w:r>
          </w:p>
        </w:tc>
      </w:tr>
      <w:tr w:rsidR="00F90127" w:rsidRPr="00F90127" w:rsidTr="00E31B40">
        <w:trPr>
          <w:trHeight w:val="17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vAlign w:val="center"/>
            <w:hideMark/>
          </w:tcPr>
          <w:p w:rsidR="00F90127" w:rsidRPr="00F90127" w:rsidRDefault="00F90127" w:rsidP="00E31B40">
            <w:pPr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9012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ДЕТИ ВЫЕЗЖАЮЩИЕ С РОДИТЕЛЯМИ </w:t>
            </w:r>
          </w:p>
        </w:tc>
        <w:tc>
          <w:tcPr>
            <w:tcW w:w="8396" w:type="dxa"/>
            <w:vAlign w:val="center"/>
            <w:hideMark/>
          </w:tcPr>
          <w:p w:rsidR="00F90127" w:rsidRPr="00F90127" w:rsidRDefault="00F90127" w:rsidP="00E31B4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901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-</w:t>
            </w:r>
            <w:r w:rsidRPr="00F9012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Если ребенок выезжает с одним из родителей, натурального согласия не требуется.</w:t>
            </w:r>
          </w:p>
          <w:p w:rsidR="00F90127" w:rsidRPr="00F90127" w:rsidRDefault="00F90127" w:rsidP="00E31B4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901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Если имеются разные фамилии, пограничными органами могут проводиться мероприятия, направленные на установление степени их родства (необходимо иметь при себе документ, подтверждающий родство с ребенком и (или) смену фамилии – </w:t>
            </w:r>
            <w:r w:rsidRPr="00F90127">
              <w:rPr>
                <w:rFonts w:eastAsia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свидетельство о рождении, свидетельство о заключении брака</w:t>
            </w:r>
            <w:r w:rsidRPr="00F901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).</w:t>
            </w:r>
          </w:p>
        </w:tc>
      </w:tr>
      <w:tr w:rsidR="00F90127" w:rsidRPr="00F90127" w:rsidTr="00E31B40">
        <w:trPr>
          <w:trHeight w:val="1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vAlign w:val="center"/>
          </w:tcPr>
          <w:p w:rsidR="00F90127" w:rsidRPr="00F90127" w:rsidRDefault="00A7242C" w:rsidP="00E31B40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ДЕТИ ВЫЕЗЖАЮЩИЕ БЕЗ РОДИТЕЛЕЙ</w:t>
            </w:r>
          </w:p>
        </w:tc>
        <w:tc>
          <w:tcPr>
            <w:tcW w:w="8396" w:type="dxa"/>
            <w:vAlign w:val="center"/>
          </w:tcPr>
          <w:p w:rsidR="00F90127" w:rsidRPr="00F90127" w:rsidRDefault="00F90127" w:rsidP="00E31B4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90127">
              <w:rPr>
                <w:rFonts w:eastAsia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Без сопровождения родителей, усыновителей, опекунов или попечителей</w:t>
            </w:r>
            <w:r w:rsidRPr="00F901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, должен иметь при себе нотариально оформленное </w:t>
            </w:r>
            <w:r w:rsidRPr="00F90127">
              <w:rPr>
                <w:rFonts w:eastAsia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согласие.</w:t>
            </w:r>
            <w:r w:rsidRPr="00F9012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При этом достаточно согласия одного из родителей, если от второго родителя не поступало заявления о его несогласии на выезд своих детей.</w:t>
            </w:r>
          </w:p>
        </w:tc>
      </w:tr>
    </w:tbl>
    <w:p w:rsidR="00F90127" w:rsidRPr="00FE2497" w:rsidRDefault="00F90127" w:rsidP="00FE2497">
      <w:pPr>
        <w:pStyle w:val="a3"/>
        <w:tabs>
          <w:tab w:val="left" w:pos="2268"/>
          <w:tab w:val="left" w:pos="3261"/>
          <w:tab w:val="left" w:pos="3686"/>
        </w:tabs>
        <w:ind w:left="426" w:right="283"/>
        <w:rPr>
          <w:bCs/>
          <w:sz w:val="20"/>
          <w:szCs w:val="20"/>
        </w:rPr>
      </w:pPr>
    </w:p>
    <w:sectPr w:rsidR="00F90127" w:rsidRPr="00FE2497" w:rsidSect="002808E5">
      <w:pgSz w:w="11906" w:h="16838"/>
      <w:pgMar w:top="284" w:right="282" w:bottom="426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altName w:val="Tahoma"/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D448A"/>
    <w:multiLevelType w:val="hybridMultilevel"/>
    <w:tmpl w:val="9230C980"/>
    <w:lvl w:ilvl="0" w:tplc="E0000C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CE421E"/>
    <w:multiLevelType w:val="hybridMultilevel"/>
    <w:tmpl w:val="E020C3A0"/>
    <w:lvl w:ilvl="0" w:tplc="E8D4A82C">
      <w:start w:val="1"/>
      <w:numFmt w:val="bullet"/>
      <w:lvlText w:val="­"/>
      <w:lvlJc w:val="left"/>
      <w:pPr>
        <w:ind w:left="888" w:hanging="360"/>
      </w:pPr>
      <w:rPr>
        <w:rFonts w:asciiTheme="minorHAnsi" w:hAnsiTheme="minorHAns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08" w:hanging="360"/>
      </w:pPr>
    </w:lvl>
    <w:lvl w:ilvl="2" w:tplc="0419001B" w:tentative="1">
      <w:start w:val="1"/>
      <w:numFmt w:val="lowerRoman"/>
      <w:lvlText w:val="%3."/>
      <w:lvlJc w:val="right"/>
      <w:pPr>
        <w:ind w:left="2328" w:hanging="180"/>
      </w:pPr>
    </w:lvl>
    <w:lvl w:ilvl="3" w:tplc="0419000F" w:tentative="1">
      <w:start w:val="1"/>
      <w:numFmt w:val="decimal"/>
      <w:lvlText w:val="%4."/>
      <w:lvlJc w:val="left"/>
      <w:pPr>
        <w:ind w:left="3048" w:hanging="360"/>
      </w:pPr>
    </w:lvl>
    <w:lvl w:ilvl="4" w:tplc="04190019" w:tentative="1">
      <w:start w:val="1"/>
      <w:numFmt w:val="lowerLetter"/>
      <w:lvlText w:val="%5."/>
      <w:lvlJc w:val="left"/>
      <w:pPr>
        <w:ind w:left="3768" w:hanging="360"/>
      </w:pPr>
    </w:lvl>
    <w:lvl w:ilvl="5" w:tplc="0419001B" w:tentative="1">
      <w:start w:val="1"/>
      <w:numFmt w:val="lowerRoman"/>
      <w:lvlText w:val="%6."/>
      <w:lvlJc w:val="right"/>
      <w:pPr>
        <w:ind w:left="4488" w:hanging="180"/>
      </w:pPr>
    </w:lvl>
    <w:lvl w:ilvl="6" w:tplc="0419000F" w:tentative="1">
      <w:start w:val="1"/>
      <w:numFmt w:val="decimal"/>
      <w:lvlText w:val="%7."/>
      <w:lvlJc w:val="left"/>
      <w:pPr>
        <w:ind w:left="5208" w:hanging="360"/>
      </w:pPr>
    </w:lvl>
    <w:lvl w:ilvl="7" w:tplc="04190019" w:tentative="1">
      <w:start w:val="1"/>
      <w:numFmt w:val="lowerLetter"/>
      <w:lvlText w:val="%8."/>
      <w:lvlJc w:val="left"/>
      <w:pPr>
        <w:ind w:left="5928" w:hanging="360"/>
      </w:pPr>
    </w:lvl>
    <w:lvl w:ilvl="8" w:tplc="0419001B" w:tentative="1">
      <w:start w:val="1"/>
      <w:numFmt w:val="lowerRoman"/>
      <w:lvlText w:val="%9."/>
      <w:lvlJc w:val="right"/>
      <w:pPr>
        <w:ind w:left="6648" w:hanging="180"/>
      </w:pPr>
    </w:lvl>
  </w:abstractNum>
  <w:abstractNum w:abstractNumId="2" w15:restartNumberingAfterBreak="0">
    <w:nsid w:val="0D6921C8"/>
    <w:multiLevelType w:val="hybridMultilevel"/>
    <w:tmpl w:val="FCB8E9FA"/>
    <w:lvl w:ilvl="0" w:tplc="0419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3" w15:restartNumberingAfterBreak="0">
    <w:nsid w:val="10C57B1C"/>
    <w:multiLevelType w:val="hybridMultilevel"/>
    <w:tmpl w:val="ABD8FC5E"/>
    <w:lvl w:ilvl="0" w:tplc="38E413E6">
      <w:start w:val="1"/>
      <w:numFmt w:val="bullet"/>
      <w:lvlText w:val=""/>
      <w:lvlJc w:val="left"/>
      <w:pPr>
        <w:ind w:left="802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52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2" w:hanging="360"/>
      </w:pPr>
      <w:rPr>
        <w:rFonts w:ascii="Wingdings" w:hAnsi="Wingdings" w:hint="default"/>
      </w:rPr>
    </w:lvl>
  </w:abstractNum>
  <w:abstractNum w:abstractNumId="4" w15:restartNumberingAfterBreak="0">
    <w:nsid w:val="149602E2"/>
    <w:multiLevelType w:val="hybridMultilevel"/>
    <w:tmpl w:val="8D3000EC"/>
    <w:lvl w:ilvl="0" w:tplc="0EBCA772">
      <w:start w:val="1"/>
      <w:numFmt w:val="bullet"/>
      <w:lvlText w:val=""/>
      <w:lvlJc w:val="left"/>
      <w:pPr>
        <w:ind w:left="1038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5" w15:restartNumberingAfterBreak="0">
    <w:nsid w:val="226A007C"/>
    <w:multiLevelType w:val="hybridMultilevel"/>
    <w:tmpl w:val="900C95F0"/>
    <w:lvl w:ilvl="0" w:tplc="16225808">
      <w:start w:val="2"/>
      <w:numFmt w:val="bullet"/>
      <w:lvlText w:val=""/>
      <w:lvlJc w:val="left"/>
      <w:pPr>
        <w:ind w:left="502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Marlett" w:hAnsi="Marlett" w:hint="default"/>
      </w:rPr>
    </w:lvl>
  </w:abstractNum>
  <w:abstractNum w:abstractNumId="6" w15:restartNumberingAfterBreak="0">
    <w:nsid w:val="3E2E3406"/>
    <w:multiLevelType w:val="hybridMultilevel"/>
    <w:tmpl w:val="CA2A64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162AD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sz w:val="28"/>
        <w:szCs w:val="36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EC7169"/>
    <w:multiLevelType w:val="multilevel"/>
    <w:tmpl w:val="0FD82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450768FD"/>
    <w:multiLevelType w:val="hybridMultilevel"/>
    <w:tmpl w:val="EAF0C156"/>
    <w:lvl w:ilvl="0" w:tplc="97981540">
      <w:start w:val="1"/>
      <w:numFmt w:val="bullet"/>
      <w:lvlText w:val="●"/>
      <w:lvlJc w:val="left"/>
      <w:pPr>
        <w:ind w:left="1213" w:hanging="360"/>
      </w:pPr>
      <w:rPr>
        <w:rFonts w:ascii="MS Mincho" w:eastAsia="MS Mincho" w:hAnsi="MS Mincho" w:hint="eastAsia"/>
        <w:color w:val="auto"/>
        <w:sz w:val="8"/>
      </w:rPr>
    </w:lvl>
    <w:lvl w:ilvl="1" w:tplc="E8D4A82C">
      <w:start w:val="1"/>
      <w:numFmt w:val="bullet"/>
      <w:lvlText w:val="­"/>
      <w:lvlJc w:val="left"/>
      <w:pPr>
        <w:ind w:left="1757" w:hanging="360"/>
      </w:pPr>
      <w:rPr>
        <w:rFonts w:asciiTheme="minorHAnsi" w:hAnsiTheme="minorHAnsi" w:hint="default"/>
        <w:b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9" w15:restartNumberingAfterBreak="0">
    <w:nsid w:val="4D76738C"/>
    <w:multiLevelType w:val="hybridMultilevel"/>
    <w:tmpl w:val="DBB424EC"/>
    <w:lvl w:ilvl="0" w:tplc="BB94AA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04040" w:themeColor="text1" w:themeTint="BF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85443C"/>
    <w:multiLevelType w:val="hybridMultilevel"/>
    <w:tmpl w:val="1F5A20EA"/>
    <w:lvl w:ilvl="0" w:tplc="F48A17E0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E2284F"/>
    <w:multiLevelType w:val="hybridMultilevel"/>
    <w:tmpl w:val="19B800FE"/>
    <w:lvl w:ilvl="0" w:tplc="0419000F">
      <w:start w:val="1"/>
      <w:numFmt w:val="decimal"/>
      <w:lvlText w:val="%1."/>
      <w:lvlJc w:val="left"/>
      <w:pPr>
        <w:ind w:left="888" w:hanging="360"/>
      </w:pPr>
    </w:lvl>
    <w:lvl w:ilvl="1" w:tplc="04190019" w:tentative="1">
      <w:start w:val="1"/>
      <w:numFmt w:val="lowerLetter"/>
      <w:lvlText w:val="%2."/>
      <w:lvlJc w:val="left"/>
      <w:pPr>
        <w:ind w:left="1608" w:hanging="360"/>
      </w:pPr>
    </w:lvl>
    <w:lvl w:ilvl="2" w:tplc="0419001B" w:tentative="1">
      <w:start w:val="1"/>
      <w:numFmt w:val="lowerRoman"/>
      <w:lvlText w:val="%3."/>
      <w:lvlJc w:val="right"/>
      <w:pPr>
        <w:ind w:left="2328" w:hanging="180"/>
      </w:pPr>
    </w:lvl>
    <w:lvl w:ilvl="3" w:tplc="0419000F" w:tentative="1">
      <w:start w:val="1"/>
      <w:numFmt w:val="decimal"/>
      <w:lvlText w:val="%4."/>
      <w:lvlJc w:val="left"/>
      <w:pPr>
        <w:ind w:left="3048" w:hanging="360"/>
      </w:pPr>
    </w:lvl>
    <w:lvl w:ilvl="4" w:tplc="04190019" w:tentative="1">
      <w:start w:val="1"/>
      <w:numFmt w:val="lowerLetter"/>
      <w:lvlText w:val="%5."/>
      <w:lvlJc w:val="left"/>
      <w:pPr>
        <w:ind w:left="3768" w:hanging="360"/>
      </w:pPr>
    </w:lvl>
    <w:lvl w:ilvl="5" w:tplc="0419001B" w:tentative="1">
      <w:start w:val="1"/>
      <w:numFmt w:val="lowerRoman"/>
      <w:lvlText w:val="%6."/>
      <w:lvlJc w:val="right"/>
      <w:pPr>
        <w:ind w:left="4488" w:hanging="180"/>
      </w:pPr>
    </w:lvl>
    <w:lvl w:ilvl="6" w:tplc="0419000F" w:tentative="1">
      <w:start w:val="1"/>
      <w:numFmt w:val="decimal"/>
      <w:lvlText w:val="%7."/>
      <w:lvlJc w:val="left"/>
      <w:pPr>
        <w:ind w:left="5208" w:hanging="360"/>
      </w:pPr>
    </w:lvl>
    <w:lvl w:ilvl="7" w:tplc="04190019" w:tentative="1">
      <w:start w:val="1"/>
      <w:numFmt w:val="lowerLetter"/>
      <w:lvlText w:val="%8."/>
      <w:lvlJc w:val="left"/>
      <w:pPr>
        <w:ind w:left="5928" w:hanging="360"/>
      </w:pPr>
    </w:lvl>
    <w:lvl w:ilvl="8" w:tplc="0419001B" w:tentative="1">
      <w:start w:val="1"/>
      <w:numFmt w:val="lowerRoman"/>
      <w:lvlText w:val="%9."/>
      <w:lvlJc w:val="right"/>
      <w:pPr>
        <w:ind w:left="6648" w:hanging="180"/>
      </w:pPr>
    </w:lvl>
  </w:abstractNum>
  <w:abstractNum w:abstractNumId="12" w15:restartNumberingAfterBreak="0">
    <w:nsid w:val="5A1E783A"/>
    <w:multiLevelType w:val="hybridMultilevel"/>
    <w:tmpl w:val="3522A124"/>
    <w:lvl w:ilvl="0" w:tplc="9306C242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3" w15:restartNumberingAfterBreak="0">
    <w:nsid w:val="60B07A55"/>
    <w:multiLevelType w:val="hybridMultilevel"/>
    <w:tmpl w:val="4DA0818E"/>
    <w:lvl w:ilvl="0" w:tplc="B01CA228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14" w15:restartNumberingAfterBreak="0">
    <w:nsid w:val="639172CE"/>
    <w:multiLevelType w:val="hybridMultilevel"/>
    <w:tmpl w:val="4756297A"/>
    <w:lvl w:ilvl="0" w:tplc="38E413E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301272"/>
    <w:multiLevelType w:val="hybridMultilevel"/>
    <w:tmpl w:val="9C3646F2"/>
    <w:lvl w:ilvl="0" w:tplc="D98AFB9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9F11DF"/>
    <w:multiLevelType w:val="hybridMultilevel"/>
    <w:tmpl w:val="9BFC9DA8"/>
    <w:lvl w:ilvl="0" w:tplc="F48A17E0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434E7A"/>
    <w:multiLevelType w:val="hybridMultilevel"/>
    <w:tmpl w:val="2294E1A4"/>
    <w:lvl w:ilvl="0" w:tplc="D98AFB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1A4175"/>
    <w:multiLevelType w:val="hybridMultilevel"/>
    <w:tmpl w:val="C8F8871E"/>
    <w:lvl w:ilvl="0" w:tplc="FD36C2AC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19" w15:restartNumberingAfterBreak="0">
    <w:nsid w:val="7CBF6BF3"/>
    <w:multiLevelType w:val="hybridMultilevel"/>
    <w:tmpl w:val="7ABE3D92"/>
    <w:lvl w:ilvl="0" w:tplc="5B3C844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12"/>
  </w:num>
  <w:num w:numId="4">
    <w:abstractNumId w:val="9"/>
  </w:num>
  <w:num w:numId="5">
    <w:abstractNumId w:val="0"/>
  </w:num>
  <w:num w:numId="6">
    <w:abstractNumId w:val="19"/>
  </w:num>
  <w:num w:numId="7">
    <w:abstractNumId w:val="16"/>
  </w:num>
  <w:num w:numId="8">
    <w:abstractNumId w:val="10"/>
  </w:num>
  <w:num w:numId="9">
    <w:abstractNumId w:val="2"/>
  </w:num>
  <w:num w:numId="10">
    <w:abstractNumId w:val="13"/>
  </w:num>
  <w:num w:numId="11">
    <w:abstractNumId w:val="17"/>
  </w:num>
  <w:num w:numId="12">
    <w:abstractNumId w:val="15"/>
  </w:num>
  <w:num w:numId="13">
    <w:abstractNumId w:val="14"/>
  </w:num>
  <w:num w:numId="14">
    <w:abstractNumId w:val="3"/>
  </w:num>
  <w:num w:numId="15">
    <w:abstractNumId w:val="6"/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</w:num>
  <w:num w:numId="18">
    <w:abstractNumId w:val="5"/>
  </w:num>
  <w:num w:numId="19">
    <w:abstractNumId w:val="11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B64"/>
    <w:rsid w:val="00002F81"/>
    <w:rsid w:val="00007DDB"/>
    <w:rsid w:val="000171A4"/>
    <w:rsid w:val="00031CCE"/>
    <w:rsid w:val="00033745"/>
    <w:rsid w:val="00034EF0"/>
    <w:rsid w:val="0006080E"/>
    <w:rsid w:val="0006208F"/>
    <w:rsid w:val="0006725D"/>
    <w:rsid w:val="00071405"/>
    <w:rsid w:val="00085DE3"/>
    <w:rsid w:val="00096BB6"/>
    <w:rsid w:val="000A061E"/>
    <w:rsid w:val="000C7751"/>
    <w:rsid w:val="000D34B3"/>
    <w:rsid w:val="000E4393"/>
    <w:rsid w:val="001010E0"/>
    <w:rsid w:val="00125AA3"/>
    <w:rsid w:val="001302F6"/>
    <w:rsid w:val="00151BD6"/>
    <w:rsid w:val="001911C4"/>
    <w:rsid w:val="001B71D9"/>
    <w:rsid w:val="001B7D28"/>
    <w:rsid w:val="001C4699"/>
    <w:rsid w:val="001E6971"/>
    <w:rsid w:val="00206B66"/>
    <w:rsid w:val="00215159"/>
    <w:rsid w:val="00244180"/>
    <w:rsid w:val="002518C2"/>
    <w:rsid w:val="00265CA7"/>
    <w:rsid w:val="00265F12"/>
    <w:rsid w:val="0026636E"/>
    <w:rsid w:val="00273287"/>
    <w:rsid w:val="002808E5"/>
    <w:rsid w:val="002C1B64"/>
    <w:rsid w:val="002C62BD"/>
    <w:rsid w:val="003040E1"/>
    <w:rsid w:val="0030686D"/>
    <w:rsid w:val="0030727D"/>
    <w:rsid w:val="003200DA"/>
    <w:rsid w:val="00342F9F"/>
    <w:rsid w:val="0034791C"/>
    <w:rsid w:val="003962C9"/>
    <w:rsid w:val="003A1611"/>
    <w:rsid w:val="003A6B4F"/>
    <w:rsid w:val="003C0641"/>
    <w:rsid w:val="003C767D"/>
    <w:rsid w:val="003D5968"/>
    <w:rsid w:val="003E3A46"/>
    <w:rsid w:val="00442099"/>
    <w:rsid w:val="00452E13"/>
    <w:rsid w:val="00460CDB"/>
    <w:rsid w:val="00464B7A"/>
    <w:rsid w:val="00465587"/>
    <w:rsid w:val="00480A4E"/>
    <w:rsid w:val="004C1A16"/>
    <w:rsid w:val="004C1DCC"/>
    <w:rsid w:val="004C548F"/>
    <w:rsid w:val="004D1B4B"/>
    <w:rsid w:val="004D6CA0"/>
    <w:rsid w:val="00525931"/>
    <w:rsid w:val="00527D6B"/>
    <w:rsid w:val="00540B71"/>
    <w:rsid w:val="0054202C"/>
    <w:rsid w:val="005621B5"/>
    <w:rsid w:val="005774CB"/>
    <w:rsid w:val="00595899"/>
    <w:rsid w:val="005B5B43"/>
    <w:rsid w:val="005C034B"/>
    <w:rsid w:val="005F60EA"/>
    <w:rsid w:val="00625877"/>
    <w:rsid w:val="00655803"/>
    <w:rsid w:val="00673CA4"/>
    <w:rsid w:val="00682E07"/>
    <w:rsid w:val="0068372B"/>
    <w:rsid w:val="00691BA4"/>
    <w:rsid w:val="006D4431"/>
    <w:rsid w:val="006E2A6E"/>
    <w:rsid w:val="006E52EA"/>
    <w:rsid w:val="006E5796"/>
    <w:rsid w:val="00715997"/>
    <w:rsid w:val="0072776B"/>
    <w:rsid w:val="00751717"/>
    <w:rsid w:val="00756B86"/>
    <w:rsid w:val="00757398"/>
    <w:rsid w:val="007915BF"/>
    <w:rsid w:val="007C3387"/>
    <w:rsid w:val="007C3AB0"/>
    <w:rsid w:val="007E35EE"/>
    <w:rsid w:val="007F07B9"/>
    <w:rsid w:val="0080634A"/>
    <w:rsid w:val="00814458"/>
    <w:rsid w:val="00845260"/>
    <w:rsid w:val="008457FD"/>
    <w:rsid w:val="00861358"/>
    <w:rsid w:val="00864213"/>
    <w:rsid w:val="008933D0"/>
    <w:rsid w:val="008B3270"/>
    <w:rsid w:val="008D07BA"/>
    <w:rsid w:val="008D6977"/>
    <w:rsid w:val="008E2435"/>
    <w:rsid w:val="008E604A"/>
    <w:rsid w:val="00915C1C"/>
    <w:rsid w:val="009166BA"/>
    <w:rsid w:val="00916B75"/>
    <w:rsid w:val="00937881"/>
    <w:rsid w:val="00940777"/>
    <w:rsid w:val="00946B51"/>
    <w:rsid w:val="0095366F"/>
    <w:rsid w:val="0097688B"/>
    <w:rsid w:val="00987927"/>
    <w:rsid w:val="009A1875"/>
    <w:rsid w:val="009A44F7"/>
    <w:rsid w:val="009A59D0"/>
    <w:rsid w:val="009B23CD"/>
    <w:rsid w:val="009C61BE"/>
    <w:rsid w:val="009E4835"/>
    <w:rsid w:val="00A53536"/>
    <w:rsid w:val="00A621E0"/>
    <w:rsid w:val="00A6617E"/>
    <w:rsid w:val="00A7242C"/>
    <w:rsid w:val="00A7693E"/>
    <w:rsid w:val="00A86CDF"/>
    <w:rsid w:val="00AE7723"/>
    <w:rsid w:val="00AF4D5A"/>
    <w:rsid w:val="00B1522C"/>
    <w:rsid w:val="00B4069B"/>
    <w:rsid w:val="00B502CB"/>
    <w:rsid w:val="00B91170"/>
    <w:rsid w:val="00B95312"/>
    <w:rsid w:val="00BA4085"/>
    <w:rsid w:val="00BA4BA1"/>
    <w:rsid w:val="00BB3B33"/>
    <w:rsid w:val="00BB4B06"/>
    <w:rsid w:val="00BC20BB"/>
    <w:rsid w:val="00BE1156"/>
    <w:rsid w:val="00BE1891"/>
    <w:rsid w:val="00BE4E69"/>
    <w:rsid w:val="00BF3C7E"/>
    <w:rsid w:val="00C210A9"/>
    <w:rsid w:val="00C25A6F"/>
    <w:rsid w:val="00C66DDC"/>
    <w:rsid w:val="00C72B5D"/>
    <w:rsid w:val="00CB38E4"/>
    <w:rsid w:val="00CD4240"/>
    <w:rsid w:val="00CD5931"/>
    <w:rsid w:val="00CD6300"/>
    <w:rsid w:val="00D05B14"/>
    <w:rsid w:val="00D06D38"/>
    <w:rsid w:val="00D20CE1"/>
    <w:rsid w:val="00D26B84"/>
    <w:rsid w:val="00D661C7"/>
    <w:rsid w:val="00D67BA1"/>
    <w:rsid w:val="00D67C52"/>
    <w:rsid w:val="00D756B4"/>
    <w:rsid w:val="00D92A82"/>
    <w:rsid w:val="00D92EFA"/>
    <w:rsid w:val="00D95AE2"/>
    <w:rsid w:val="00D97402"/>
    <w:rsid w:val="00DA1215"/>
    <w:rsid w:val="00DD5183"/>
    <w:rsid w:val="00DD7C79"/>
    <w:rsid w:val="00DE4875"/>
    <w:rsid w:val="00DE5977"/>
    <w:rsid w:val="00E01B23"/>
    <w:rsid w:val="00E0321B"/>
    <w:rsid w:val="00E11F75"/>
    <w:rsid w:val="00E31B40"/>
    <w:rsid w:val="00E41F71"/>
    <w:rsid w:val="00E45614"/>
    <w:rsid w:val="00E5447C"/>
    <w:rsid w:val="00E54EC0"/>
    <w:rsid w:val="00EB2857"/>
    <w:rsid w:val="00EC558B"/>
    <w:rsid w:val="00ED6005"/>
    <w:rsid w:val="00EE34FB"/>
    <w:rsid w:val="00EF5997"/>
    <w:rsid w:val="00F16B43"/>
    <w:rsid w:val="00F33ADE"/>
    <w:rsid w:val="00F4492C"/>
    <w:rsid w:val="00F535CA"/>
    <w:rsid w:val="00F64BEB"/>
    <w:rsid w:val="00F64FEE"/>
    <w:rsid w:val="00F90127"/>
    <w:rsid w:val="00FB0101"/>
    <w:rsid w:val="00FB551B"/>
    <w:rsid w:val="00FB5EBB"/>
    <w:rsid w:val="00FE2497"/>
    <w:rsid w:val="00FE7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6,#5c0000,#6c3304,#f5d90b,#fcde04,#ffc905,#ffce19,#c06"/>
    </o:shapedefaults>
    <o:shapelayout v:ext="edit">
      <o:idmap v:ext="edit" data="1"/>
    </o:shapelayout>
  </w:shapeDefaults>
  <w:decimalSymbol w:val=","/>
  <w:listSeparator w:val=";"/>
  <w14:docId w14:val="5F283B1F"/>
  <w15:docId w15:val="{C6D9A61A-82FE-441D-B976-F171DDBC5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7927"/>
  </w:style>
  <w:style w:type="paragraph" w:styleId="1">
    <w:name w:val="heading 1"/>
    <w:basedOn w:val="a"/>
    <w:next w:val="a"/>
    <w:link w:val="10"/>
    <w:uiPriority w:val="9"/>
    <w:qFormat/>
    <w:rsid w:val="0030686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02F8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2C1B6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basedOn w:val="a0"/>
    <w:link w:val="a3"/>
    <w:locked/>
    <w:rsid w:val="002C1B64"/>
    <w:rPr>
      <w:rFonts w:ascii="Calibri" w:eastAsia="Calibri" w:hAnsi="Calibri" w:cs="Times New Roman"/>
    </w:rPr>
  </w:style>
  <w:style w:type="table" w:styleId="a5">
    <w:name w:val="Table Grid"/>
    <w:basedOn w:val="a1"/>
    <w:uiPriority w:val="39"/>
    <w:rsid w:val="002C1B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E54EC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0686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7">
    <w:name w:val="Balloon Text"/>
    <w:basedOn w:val="a"/>
    <w:link w:val="a8"/>
    <w:uiPriority w:val="99"/>
    <w:semiHidden/>
    <w:unhideWhenUsed/>
    <w:rsid w:val="00265C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265CA7"/>
    <w:rPr>
      <w:rFonts w:ascii="Segoe UI" w:hAnsi="Segoe UI" w:cs="Segoe UI"/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AF4D5A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AF4D5A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AF4D5A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AF4D5A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AF4D5A"/>
    <w:rPr>
      <w:b/>
      <w:bCs/>
      <w:sz w:val="20"/>
      <w:szCs w:val="20"/>
    </w:rPr>
  </w:style>
  <w:style w:type="table" w:styleId="-43">
    <w:name w:val="Grid Table 4 Accent 3"/>
    <w:basedOn w:val="a1"/>
    <w:uiPriority w:val="49"/>
    <w:rsid w:val="00A53536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paragraph" w:customStyle="1" w:styleId="docdata">
    <w:name w:val="docdata"/>
    <w:aliases w:val="docy,v5,10710,bqiaagaaeyqcaaagiaiaaanpigaabxciaaaaaaaaaaaaaaaaaaaaaaaaaaaaaaaaaaaaaaaaaaaaaaaaaaaaaaaaaaaaaaaaaaaaaaaaaaaaaaaaaaaaaaaaaaaaaaaaaaaaaaaaaaaaaaaaaaaaaaaaaaaaaaaaaaaaaaaaaaaaaaaaaaaaaaaaaaaaaaaaaaaaaaaaaaaaaaaaaaaaaaaaaaaaaaaaaaaaaaa"/>
    <w:basedOn w:val="a"/>
    <w:rsid w:val="00F901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Normal (Web)"/>
    <w:basedOn w:val="a"/>
    <w:uiPriority w:val="99"/>
    <w:semiHidden/>
    <w:unhideWhenUsed/>
    <w:rsid w:val="00F901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2">
    <w:name w:val="Plain Table 2"/>
    <w:basedOn w:val="a1"/>
    <w:uiPriority w:val="42"/>
    <w:rsid w:val="00F9012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30">
    <w:name w:val="Заголовок 3 Знак"/>
    <w:basedOn w:val="a0"/>
    <w:link w:val="3"/>
    <w:uiPriority w:val="9"/>
    <w:semiHidden/>
    <w:rsid w:val="00002F8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styleId="31">
    <w:name w:val="Plain Table 3"/>
    <w:basedOn w:val="a1"/>
    <w:uiPriority w:val="43"/>
    <w:rsid w:val="008D697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-13">
    <w:name w:val="Grid Table 1 Light Accent 3"/>
    <w:basedOn w:val="a1"/>
    <w:uiPriority w:val="46"/>
    <w:rsid w:val="00E31B40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02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8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2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5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15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17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03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5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76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15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5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4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A670C6-8B39-49D3-A27D-155491F084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4</Pages>
  <Words>1640</Words>
  <Characters>9351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27</cp:revision>
  <cp:lastPrinted>2026-02-17T07:54:00Z</cp:lastPrinted>
  <dcterms:created xsi:type="dcterms:W3CDTF">2026-02-16T12:08:00Z</dcterms:created>
  <dcterms:modified xsi:type="dcterms:W3CDTF">2026-02-24T09:50:00Z</dcterms:modified>
</cp:coreProperties>
</file>