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bookmarkStart w:id="0" w:name="_GoBack"/>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-180339</wp:posOffset>
            </wp:positionV>
            <wp:extent cx="7575316" cy="10715406"/>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6" cy="10715406"/>
                    </a:xfrm>
                    <a:prstGeom prst="rect">
                      <a:avLst/>
                    </a:prstGeom>
                  </pic:spPr>
                </pic:pic>
              </a:graphicData>
            </a:graphic>
          </wp:anchor>
        </w:drawing>
      </w:r>
      <w:bookmarkEnd w:id="0"/>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609"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6" w:space="0" w:color="E36C0A" w:themeColor="accent6" w:themeShade="BF"/>
          <w:insideV w:val="single" w:sz="6" w:space="0" w:color="E36C0A" w:themeColor="accent6" w:themeShade="BF"/>
        </w:tblBorders>
        <w:tblLayout w:type="fixed"/>
        <w:tblLook w:val="04A0" w:firstRow="1" w:lastRow="0" w:firstColumn="1" w:lastColumn="0" w:noHBand="0" w:noVBand="1"/>
      </w:tblPr>
      <w:tblGrid>
        <w:gridCol w:w="828"/>
        <w:gridCol w:w="9781"/>
      </w:tblGrid>
      <w:tr w:rsidR="00691BA4" w:rsidRPr="00BA4085" w:rsidTr="000626A5">
        <w:trPr>
          <w:trHeight w:val="366"/>
        </w:trPr>
        <w:tc>
          <w:tcPr>
            <w:tcW w:w="10609" w:type="dxa"/>
            <w:gridSpan w:val="2"/>
            <w:shd w:val="clear" w:color="auto" w:fill="E36C0A" w:themeFill="accent6" w:themeFillShade="BF"/>
            <w:vAlign w:val="center"/>
          </w:tcPr>
          <w:p w:rsidR="00691BA4" w:rsidRPr="00BA4085" w:rsidRDefault="00691BA4" w:rsidP="000626A5">
            <w:pPr>
              <w:jc w:val="center"/>
              <w:rPr>
                <w:sz w:val="20"/>
                <w:szCs w:val="20"/>
              </w:rPr>
            </w:pPr>
            <w:r w:rsidRPr="00480A4E">
              <w:rPr>
                <w:color w:val="FFFFFF" w:themeColor="background1"/>
                <w:sz w:val="24"/>
                <w:szCs w:val="20"/>
              </w:rPr>
              <w:lastRenderedPageBreak/>
              <w:t xml:space="preserve">Программа тура: Санкт-Петербург </w:t>
            </w:r>
            <w:r w:rsidR="000626A5">
              <w:rPr>
                <w:color w:val="FFFFFF" w:themeColor="background1"/>
                <w:sz w:val="24"/>
                <w:szCs w:val="20"/>
              </w:rPr>
              <w:t>8-12 октября</w:t>
            </w:r>
            <w:r>
              <w:rPr>
                <w:color w:val="FFFFFF" w:themeColor="background1"/>
                <w:sz w:val="24"/>
                <w:szCs w:val="20"/>
              </w:rPr>
              <w:t xml:space="preserve"> 2026</w:t>
            </w:r>
          </w:p>
        </w:tc>
      </w:tr>
      <w:tr w:rsidR="00691BA4" w:rsidRPr="00BA4085" w:rsidTr="000626A5">
        <w:trPr>
          <w:trHeight w:val="992"/>
        </w:trPr>
        <w:tc>
          <w:tcPr>
            <w:tcW w:w="828" w:type="dxa"/>
            <w:vMerge w:val="restart"/>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1 день</w:t>
            </w:r>
          </w:p>
        </w:tc>
        <w:tc>
          <w:tcPr>
            <w:tcW w:w="9781" w:type="dxa"/>
            <w:shd w:val="clear" w:color="auto" w:fill="auto"/>
            <w:vAlign w:val="center"/>
          </w:tcPr>
          <w:p w:rsidR="00691BA4" w:rsidRPr="00BA4085" w:rsidRDefault="00691BA4" w:rsidP="00F6421C">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6421C">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6421C">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0626A5">
        <w:trPr>
          <w:trHeight w:val="393"/>
        </w:trPr>
        <w:tc>
          <w:tcPr>
            <w:tcW w:w="828" w:type="dxa"/>
            <w:vMerge/>
            <w:shd w:val="clear" w:color="auto" w:fill="auto"/>
            <w:vAlign w:val="center"/>
          </w:tcPr>
          <w:p w:rsidR="00691BA4" w:rsidRPr="00BA4085" w:rsidRDefault="00691BA4" w:rsidP="00F6421C">
            <w:pPr>
              <w:tabs>
                <w:tab w:val="left" w:pos="-284"/>
              </w:tabs>
              <w:jc w:val="center"/>
              <w:rPr>
                <w:b/>
                <w:sz w:val="20"/>
                <w:szCs w:val="20"/>
              </w:rPr>
            </w:pPr>
          </w:p>
        </w:tc>
        <w:tc>
          <w:tcPr>
            <w:tcW w:w="9781" w:type="dxa"/>
            <w:shd w:val="clear" w:color="auto" w:fill="auto"/>
            <w:vAlign w:val="center"/>
          </w:tcPr>
          <w:p w:rsidR="00691BA4" w:rsidRPr="00BA4085" w:rsidRDefault="00691BA4" w:rsidP="00F6421C">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0626A5">
        <w:trPr>
          <w:trHeight w:val="309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2 день</w:t>
            </w:r>
          </w:p>
        </w:tc>
        <w:tc>
          <w:tcPr>
            <w:tcW w:w="9781" w:type="dxa"/>
            <w:shd w:val="clear" w:color="auto" w:fill="auto"/>
            <w:vAlign w:val="center"/>
          </w:tcPr>
          <w:p w:rsidR="006620B3" w:rsidRP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0626A5">
              <w:rPr>
                <w:rFonts w:asciiTheme="minorHAnsi" w:hAnsiTheme="minorHAnsi"/>
                <w:b/>
                <w:color w:val="FF6600"/>
                <w:sz w:val="36"/>
                <w:szCs w:val="20"/>
              </w:rPr>
              <w:t xml:space="preserve">ПЕТЕРГОФ </w:t>
            </w:r>
          </w:p>
          <w:p w:rsidR="006620B3" w:rsidRPr="006620B3"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ED4E80" w:rsidRPr="00ED4E80"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00ED4E80" w:rsidRPr="00034EF0">
              <w:rPr>
                <w:rFonts w:asciiTheme="minorHAnsi" w:hAnsiTheme="minorHAnsi"/>
                <w:b/>
                <w:sz w:val="20"/>
                <w:szCs w:val="20"/>
              </w:rPr>
              <w:t xml:space="preserve"> </w:t>
            </w:r>
          </w:p>
          <w:p w:rsidR="006620B3" w:rsidRPr="00ED4E80"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620B3" w:rsidRPr="006620B3" w:rsidRDefault="006620B3" w:rsidP="00F6421C">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0626A5">
              <w:rPr>
                <w:rFonts w:asciiTheme="minorHAnsi" w:hAnsiTheme="minorHAnsi"/>
                <w:b/>
                <w:color w:val="FF6600"/>
                <w:sz w:val="36"/>
                <w:szCs w:val="20"/>
              </w:rPr>
              <w:t>САНКТ-ПЕТЕРБУРГ</w:t>
            </w:r>
            <w:r w:rsidRPr="000626A5">
              <w:rPr>
                <w:rFonts w:asciiTheme="minorHAnsi" w:hAnsiTheme="minorHAnsi"/>
                <w:color w:val="FF6600"/>
                <w:sz w:val="20"/>
                <w:szCs w:val="20"/>
              </w:rPr>
              <w:t xml:space="preserve"> </w:t>
            </w:r>
          </w:p>
          <w:p w:rsidR="00691BA4" w:rsidRPr="006620B3" w:rsidRDefault="00691BA4" w:rsidP="001A7115">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0626A5">
        <w:trPr>
          <w:trHeight w:val="197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3 день</w:t>
            </w:r>
          </w:p>
        </w:tc>
        <w:tc>
          <w:tcPr>
            <w:tcW w:w="9781" w:type="dxa"/>
            <w:shd w:val="clear" w:color="auto" w:fill="auto"/>
            <w:vAlign w:val="center"/>
          </w:tcPr>
          <w:p w:rsid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1A7115" w:rsidRPr="00BA408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sidR="007D46FE">
              <w:rPr>
                <w:rFonts w:asciiTheme="minorHAnsi" w:hAnsiTheme="minorHAnsi"/>
                <w:b/>
                <w:sz w:val="20"/>
                <w:szCs w:val="20"/>
              </w:rPr>
              <w:t xml:space="preserve">ПО ТЕРРИТОРИИ </w:t>
            </w:r>
          </w:p>
          <w:p w:rsidR="001A7115" w:rsidRDefault="001A7115" w:rsidP="001A7115">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1A7115" w:rsidRPr="001A711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6620B3" w:rsidRPr="0072776B" w:rsidRDefault="006620B3" w:rsidP="00F6421C">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ED4E80" w:rsidRPr="00ED4E80"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ED4E80" w:rsidRPr="00034EF0">
              <w:rPr>
                <w:rFonts w:asciiTheme="minorHAnsi" w:hAnsiTheme="minorHAnsi"/>
                <w:b/>
                <w:sz w:val="20"/>
                <w:szCs w:val="20"/>
              </w:rPr>
              <w:t xml:space="preserve"> </w:t>
            </w:r>
          </w:p>
          <w:p w:rsidR="001A7115" w:rsidRPr="001A7115"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p>
          <w:p w:rsidR="00DB79E0" w:rsidRPr="00D26C5A" w:rsidRDefault="001A7115" w:rsidP="00DB79E0">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r w:rsidR="00ED4E80" w:rsidRPr="001A7115">
              <w:rPr>
                <w:sz w:val="20"/>
                <w:szCs w:val="20"/>
              </w:rPr>
              <w:t xml:space="preserve"> </w:t>
            </w:r>
            <w:r w:rsidR="00ED4E80" w:rsidRPr="001A7115">
              <w:rPr>
                <w:rFonts w:asciiTheme="minorHAnsi" w:hAnsiTheme="minorHAnsi"/>
                <w:sz w:val="20"/>
                <w:szCs w:val="20"/>
              </w:rPr>
              <w:t xml:space="preserve"> </w:t>
            </w:r>
          </w:p>
          <w:p w:rsidR="00691BA4" w:rsidRPr="007D51BA" w:rsidRDefault="00691BA4" w:rsidP="00F6421C">
            <w:pPr>
              <w:pStyle w:val="a3"/>
              <w:numPr>
                <w:ilvl w:val="0"/>
                <w:numId w:val="1"/>
              </w:numPr>
              <w:ind w:left="168" w:hanging="168"/>
              <w:rPr>
                <w:rFonts w:asciiTheme="minorHAnsi" w:hAnsiTheme="minorHAnsi"/>
                <w:b/>
                <w:sz w:val="20"/>
                <w:szCs w:val="20"/>
              </w:rPr>
            </w:pPr>
            <w:r w:rsidRPr="007D51BA">
              <w:rPr>
                <w:rFonts w:asciiTheme="minorHAnsi" w:hAnsiTheme="minorHAnsi"/>
                <w:b/>
                <w:sz w:val="20"/>
                <w:szCs w:val="20"/>
              </w:rPr>
              <w:t>Возвращение в гостиницу.</w:t>
            </w:r>
          </w:p>
          <w:p w:rsidR="001A7115" w:rsidRPr="00F6421C" w:rsidRDefault="001A7115" w:rsidP="00F6421C">
            <w:pPr>
              <w:pStyle w:val="a3"/>
              <w:numPr>
                <w:ilvl w:val="0"/>
                <w:numId w:val="1"/>
              </w:numPr>
              <w:ind w:left="168" w:hanging="168"/>
              <w:rPr>
                <w:rFonts w:asciiTheme="minorHAnsi" w:hAnsiTheme="minorHAnsi"/>
                <w:sz w:val="20"/>
                <w:szCs w:val="20"/>
              </w:rPr>
            </w:pPr>
            <w:r w:rsidRPr="009C61BE">
              <w:rPr>
                <w:rFonts w:asciiTheme="minorHAnsi" w:hAnsiTheme="minorHAnsi"/>
                <w:b/>
                <w:color w:val="FF0000"/>
                <w:sz w:val="28"/>
              </w:rPr>
              <w:lastRenderedPageBreak/>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tc>
      </w:tr>
      <w:tr w:rsidR="00D661C7" w:rsidRPr="00BA4085" w:rsidTr="000626A5">
        <w:trPr>
          <w:trHeight w:val="5899"/>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lastRenderedPageBreak/>
              <w:t>4 день</w:t>
            </w:r>
          </w:p>
        </w:tc>
        <w:tc>
          <w:tcPr>
            <w:tcW w:w="9781" w:type="dxa"/>
            <w:shd w:val="clear" w:color="auto" w:fill="auto"/>
            <w:vAlign w:val="center"/>
          </w:tcPr>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1A7115" w:rsidRPr="001A7115" w:rsidRDefault="00D661C7" w:rsidP="001A7115">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D661C7" w:rsidRPr="001A7115" w:rsidRDefault="00D661C7" w:rsidP="00DB79E0">
            <w:pPr>
              <w:pStyle w:val="a3"/>
              <w:numPr>
                <w:ilvl w:val="0"/>
                <w:numId w:val="1"/>
              </w:numPr>
              <w:ind w:left="168" w:right="-101" w:hanging="168"/>
              <w:rPr>
                <w:rFonts w:asciiTheme="minorHAnsi" w:hAnsiTheme="minorHAnsi"/>
                <w:sz w:val="20"/>
                <w:szCs w:val="20"/>
              </w:rPr>
            </w:pPr>
            <w:r w:rsidRPr="001A7115">
              <w:rPr>
                <w:rFonts w:asciiTheme="minorHAnsi" w:hAnsiTheme="minorHAnsi"/>
                <w:b/>
                <w:color w:val="FF0000"/>
                <w:sz w:val="28"/>
                <w:szCs w:val="20"/>
              </w:rPr>
              <w:t>ТЕПЛОХОДНАЯ ЭКСКУРСИЯ по рекам и каналам Санкт-Петербурга.</w:t>
            </w:r>
            <w:r w:rsidRPr="001A7115">
              <w:rPr>
                <w:rFonts w:asciiTheme="minorHAnsi" w:hAnsiTheme="minorHAnsi"/>
                <w:color w:val="FF0000"/>
                <w:sz w:val="28"/>
                <w:szCs w:val="20"/>
              </w:rPr>
              <w:t xml:space="preserve"> </w:t>
            </w:r>
            <w:r w:rsidRPr="001A7115">
              <w:rPr>
                <w:b/>
                <w:u w:val="single"/>
              </w:rPr>
              <w:t xml:space="preserve"> ДОП. ПЛАТА</w:t>
            </w:r>
            <w:r w:rsidRPr="001A7115">
              <w:rPr>
                <w:rFonts w:asciiTheme="minorHAnsi" w:hAnsiTheme="minorHAnsi"/>
                <w:sz w:val="20"/>
                <w:szCs w:val="20"/>
              </w:rPr>
              <w:b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6D4329" w:rsidRDefault="00D661C7" w:rsidP="006D4329">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6D4329" w:rsidRPr="006D4329" w:rsidRDefault="006620B3" w:rsidP="006D4329">
            <w:pPr>
              <w:pStyle w:val="a3"/>
              <w:numPr>
                <w:ilvl w:val="0"/>
                <w:numId w:val="1"/>
              </w:numPr>
              <w:ind w:left="168" w:hanging="168"/>
              <w:rPr>
                <w:rFonts w:asciiTheme="minorHAnsi" w:hAnsiTheme="minorHAnsi"/>
                <w:sz w:val="20"/>
                <w:szCs w:val="20"/>
              </w:rPr>
            </w:pPr>
            <w:r w:rsidRPr="006D4329">
              <w:rPr>
                <w:rFonts w:asciiTheme="minorHAnsi" w:hAnsiTheme="minorHAnsi"/>
              </w:rPr>
              <w:t xml:space="preserve">Отправление в </w:t>
            </w:r>
            <w:r w:rsidR="006D4329" w:rsidRPr="000626A5">
              <w:rPr>
                <w:rFonts w:asciiTheme="minorHAnsi" w:hAnsiTheme="minorHAnsi"/>
                <w:b/>
                <w:color w:val="FF6600"/>
                <w:sz w:val="36"/>
                <w:szCs w:val="20"/>
              </w:rPr>
              <w:t>СТРЕЛЬНУ</w:t>
            </w:r>
          </w:p>
          <w:p w:rsidR="007D46FE" w:rsidRPr="006D4329" w:rsidRDefault="006D4329" w:rsidP="006D4329">
            <w:pPr>
              <w:pStyle w:val="a3"/>
              <w:numPr>
                <w:ilvl w:val="0"/>
                <w:numId w:val="1"/>
              </w:numPr>
              <w:ind w:left="168" w:hanging="168"/>
              <w:rPr>
                <w:rFonts w:asciiTheme="minorHAnsi" w:hAnsiTheme="minorHAnsi"/>
              </w:rPr>
            </w:pPr>
            <w:r w:rsidRPr="006D4329">
              <w:rPr>
                <w:rFonts w:asciiTheme="minorHAnsi" w:hAnsiTheme="minorHAnsi"/>
                <w:b/>
                <w:color w:val="FF0000"/>
                <w:sz w:val="28"/>
                <w:szCs w:val="20"/>
              </w:rPr>
              <w:t>ГОСУДАРСТВЕННЫЙ КОМПЛЕКС «ДВОРЕЦ КОНГРЕССОВ».</w:t>
            </w:r>
            <w:r w:rsidRPr="006D4329">
              <w:rPr>
                <w:rFonts w:asciiTheme="minorHAnsi" w:hAnsiTheme="minorHAnsi"/>
                <w:sz w:val="20"/>
              </w:rPr>
              <w:t xml:space="preserve"> </w:t>
            </w:r>
            <w:r w:rsidR="007D46FE" w:rsidRPr="006D4329">
              <w:rPr>
                <w:b/>
                <w:sz w:val="20"/>
              </w:rPr>
              <w:t>ЭКСКУРСИЯ</w:t>
            </w:r>
          </w:p>
          <w:p w:rsidR="006D4329" w:rsidRDefault="006D4329" w:rsidP="006D4329">
            <w:pPr>
              <w:pStyle w:val="a3"/>
              <w:ind w:left="168"/>
              <w:rPr>
                <w:rFonts w:asciiTheme="minorHAnsi" w:hAnsiTheme="minorHAnsi"/>
                <w:sz w:val="20"/>
              </w:rPr>
            </w:pPr>
            <w:r w:rsidRPr="006D4329">
              <w:rPr>
                <w:rFonts w:asciiTheme="minorHAnsi" w:hAnsiTheme="minorHAnsi"/>
                <w:sz w:val="20"/>
              </w:rPr>
              <w:t>Экскурсия по одному из самых неоднозначных мест Петербурга — Стрельне и Константиновскому дворцу, которые при Петре I должны были стать «русским Версалем». История Стрельны — это история взлетов и падений, активного строительства и годов запустения. В Константиновском дворце в разное время бывали практически все значимые личности в истории России: от Петра I, по приказу которого был заложен садово-дворцовый комплекс, и до членов саммита «большой восьмерки», проходившего во «Дворце конгрессов» в 2006 году.</w:t>
            </w:r>
          </w:p>
          <w:p w:rsidR="00D661C7" w:rsidRPr="00D661C7" w:rsidRDefault="00D661C7" w:rsidP="00F6421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0626A5">
        <w:trPr>
          <w:trHeight w:val="588"/>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t>5 день</w:t>
            </w:r>
          </w:p>
        </w:tc>
        <w:tc>
          <w:tcPr>
            <w:tcW w:w="9781" w:type="dxa"/>
            <w:shd w:val="clear" w:color="auto" w:fill="auto"/>
            <w:vAlign w:val="center"/>
          </w:tcPr>
          <w:p w:rsidR="00D661C7" w:rsidRPr="00BA4085"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Pr="001A7115" w:rsidRDefault="003A6B4F" w:rsidP="005B5B43">
      <w:pPr>
        <w:pStyle w:val="a3"/>
        <w:tabs>
          <w:tab w:val="left" w:pos="2268"/>
          <w:tab w:val="left" w:pos="3261"/>
          <w:tab w:val="left" w:pos="3686"/>
        </w:tabs>
        <w:ind w:left="142" w:right="283"/>
        <w:jc w:val="center"/>
        <w:rPr>
          <w:b/>
          <w:bCs/>
          <w:color w:val="FF0541"/>
          <w:sz w:val="32"/>
          <w:szCs w:val="20"/>
        </w:rPr>
      </w:pPr>
      <w:r w:rsidRPr="001A7115">
        <w:rPr>
          <w:bCs/>
          <w:sz w:val="18"/>
          <w:szCs w:val="20"/>
        </w:rPr>
        <w:t xml:space="preserve">Стоимость </w:t>
      </w:r>
      <w:r w:rsidR="007D46FE" w:rsidRPr="001A7115">
        <w:rPr>
          <w:bCs/>
          <w:sz w:val="18"/>
          <w:szCs w:val="20"/>
        </w:rPr>
        <w:t xml:space="preserve">поездки: </w:t>
      </w:r>
      <w:r w:rsidR="007D46FE" w:rsidRPr="007D46FE">
        <w:rPr>
          <w:b/>
          <w:bCs/>
          <w:color w:val="FF0541"/>
          <w:sz w:val="32"/>
          <w:szCs w:val="20"/>
        </w:rPr>
        <w:t>26.</w:t>
      </w:r>
      <w:r w:rsidR="000626A5">
        <w:rPr>
          <w:b/>
          <w:bCs/>
          <w:color w:val="FF0541"/>
          <w:sz w:val="32"/>
          <w:szCs w:val="20"/>
        </w:rPr>
        <w:t>30</w:t>
      </w:r>
      <w:r w:rsidR="007D46FE" w:rsidRPr="007D46FE">
        <w:rPr>
          <w:b/>
          <w:bCs/>
          <w:color w:val="FF0541"/>
          <w:sz w:val="32"/>
          <w:szCs w:val="20"/>
        </w:rPr>
        <w:t>0</w:t>
      </w:r>
      <w:r w:rsidR="007D46FE" w:rsidRPr="001A7115">
        <w:rPr>
          <w:bCs/>
          <w:sz w:val="18"/>
          <w:szCs w:val="20"/>
        </w:rPr>
        <w:t xml:space="preserve"> </w:t>
      </w:r>
      <w:r w:rsidRPr="001A7115">
        <w:rPr>
          <w:bCs/>
          <w:sz w:val="18"/>
          <w:szCs w:val="20"/>
        </w:rPr>
        <w:t xml:space="preserve">р. взр., </w:t>
      </w:r>
      <w:r w:rsidR="000D34B3" w:rsidRPr="001A7115">
        <w:rPr>
          <w:b/>
          <w:bCs/>
          <w:color w:val="FF0541"/>
          <w:sz w:val="32"/>
          <w:szCs w:val="20"/>
        </w:rPr>
        <w:t>2</w:t>
      </w:r>
      <w:r w:rsidR="000626A5">
        <w:rPr>
          <w:b/>
          <w:bCs/>
          <w:color w:val="FF0541"/>
          <w:sz w:val="32"/>
          <w:szCs w:val="20"/>
        </w:rPr>
        <w:t>5</w:t>
      </w:r>
      <w:r w:rsidR="007D46FE">
        <w:rPr>
          <w:b/>
          <w:bCs/>
          <w:color w:val="FF0541"/>
          <w:sz w:val="32"/>
          <w:szCs w:val="20"/>
        </w:rPr>
        <w:t>.</w:t>
      </w:r>
      <w:r w:rsidR="000626A5">
        <w:rPr>
          <w:b/>
          <w:bCs/>
          <w:color w:val="FF0541"/>
          <w:sz w:val="32"/>
          <w:szCs w:val="20"/>
        </w:rPr>
        <w:t>90</w:t>
      </w:r>
      <w:r w:rsidR="00460CDB" w:rsidRPr="001A7115">
        <w:rPr>
          <w:b/>
          <w:bCs/>
          <w:color w:val="FF0541"/>
          <w:sz w:val="32"/>
          <w:szCs w:val="20"/>
        </w:rPr>
        <w:t>0</w:t>
      </w:r>
      <w:r w:rsidRPr="001A7115">
        <w:rPr>
          <w:bCs/>
          <w:sz w:val="18"/>
          <w:szCs w:val="20"/>
        </w:rPr>
        <w:t xml:space="preserve"> р. пенс., шк. </w:t>
      </w:r>
    </w:p>
    <w:p w:rsidR="00460CDB" w:rsidRPr="007D51BA" w:rsidRDefault="003A6B4F" w:rsidP="005B5B43">
      <w:pPr>
        <w:pStyle w:val="a3"/>
        <w:tabs>
          <w:tab w:val="left" w:pos="2268"/>
          <w:tab w:val="left" w:pos="3261"/>
          <w:tab w:val="left" w:pos="3686"/>
        </w:tabs>
        <w:ind w:left="142" w:right="283"/>
        <w:jc w:val="center"/>
        <w:rPr>
          <w:bCs/>
          <w:sz w:val="20"/>
          <w:szCs w:val="20"/>
        </w:rPr>
      </w:pPr>
      <w:r w:rsidRPr="001A7115">
        <w:rPr>
          <w:bCs/>
          <w:sz w:val="18"/>
          <w:szCs w:val="20"/>
        </w:rPr>
        <w:t>(проезд на автобусе, проживание в гостинице с уд</w:t>
      </w:r>
      <w:r w:rsidR="005B5B43" w:rsidRPr="001A7115">
        <w:rPr>
          <w:bCs/>
          <w:sz w:val="18"/>
          <w:szCs w:val="20"/>
        </w:rPr>
        <w:t xml:space="preserve">обствами, питание 2-х разовое, </w:t>
      </w:r>
      <w:r w:rsidRPr="001A7115">
        <w:rPr>
          <w:bCs/>
          <w:sz w:val="18"/>
          <w:szCs w:val="20"/>
        </w:rPr>
        <w:t>экскурсии, услуги сопровождающего и гида)</w:t>
      </w:r>
      <w:r w:rsidRPr="001A7115">
        <w:rPr>
          <w:bCs/>
          <w:sz w:val="18"/>
          <w:szCs w:val="20"/>
        </w:rPr>
        <w:cr/>
      </w:r>
    </w:p>
    <w:tbl>
      <w:tblPr>
        <w:tblStyle w:val="a5"/>
        <w:tblW w:w="0" w:type="auto"/>
        <w:tblInd w:w="421"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6" w:space="0" w:color="E36C0A" w:themeColor="accent6" w:themeShade="BF"/>
          <w:insideV w:val="single" w:sz="6" w:space="0" w:color="E36C0A" w:themeColor="accent6" w:themeShade="BF"/>
        </w:tblBorders>
        <w:tblLook w:val="04A0" w:firstRow="1" w:lastRow="0" w:firstColumn="1" w:lastColumn="0" w:noHBand="0" w:noVBand="1"/>
      </w:tblPr>
      <w:tblGrid>
        <w:gridCol w:w="2320"/>
        <w:gridCol w:w="8225"/>
      </w:tblGrid>
      <w:tr w:rsidR="00460CDB" w:rsidRPr="007D51BA" w:rsidTr="000626A5">
        <w:trPr>
          <w:trHeight w:val="276"/>
        </w:trPr>
        <w:tc>
          <w:tcPr>
            <w:tcW w:w="10545" w:type="dxa"/>
            <w:gridSpan w:val="2"/>
            <w:shd w:val="clear" w:color="auto" w:fill="E36C0A" w:themeFill="accent6" w:themeFillShade="BF"/>
          </w:tcPr>
          <w:p w:rsidR="00460CDB" w:rsidRPr="007D51BA" w:rsidRDefault="00460CDB" w:rsidP="005B5B43">
            <w:pPr>
              <w:pStyle w:val="a3"/>
              <w:tabs>
                <w:tab w:val="left" w:pos="2268"/>
                <w:tab w:val="left" w:pos="3261"/>
                <w:tab w:val="left" w:pos="3686"/>
              </w:tabs>
              <w:ind w:right="283"/>
              <w:jc w:val="center"/>
              <w:rPr>
                <w:bCs/>
                <w:sz w:val="20"/>
                <w:szCs w:val="20"/>
              </w:rPr>
            </w:pPr>
            <w:r w:rsidRPr="007D51BA">
              <w:rPr>
                <w:bCs/>
                <w:color w:val="FFFFFF" w:themeColor="background1"/>
                <w:sz w:val="20"/>
                <w:szCs w:val="20"/>
              </w:rPr>
              <w:t xml:space="preserve">Информация по программе: </w:t>
            </w:r>
          </w:p>
        </w:tc>
      </w:tr>
      <w:tr w:rsidR="001A7115" w:rsidRPr="00D26C5A" w:rsidTr="000626A5">
        <w:trPr>
          <w:trHeight w:val="293"/>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Гостиница:</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«Космос Прибалтийская»                       Адрес: ул. Кораблестроителей, 14, Санкт-Петербург</w:t>
            </w:r>
          </w:p>
        </w:tc>
      </w:tr>
      <w:tr w:rsidR="001A7115" w:rsidRPr="00D26C5A" w:rsidTr="000626A5">
        <w:trPr>
          <w:trHeight w:val="276"/>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Номера:</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2-х местные номера.</w:t>
            </w:r>
          </w:p>
        </w:tc>
      </w:tr>
      <w:tr w:rsidR="001A7115" w:rsidRPr="00D26C5A" w:rsidTr="000626A5">
        <w:trPr>
          <w:trHeight w:val="554"/>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1-местное размещение:</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 xml:space="preserve">Возможно по запросу при наличии мест, доплата — </w:t>
            </w:r>
            <w:r w:rsidRPr="00D26C5A">
              <w:rPr>
                <w:b/>
                <w:sz w:val="20"/>
                <w:szCs w:val="20"/>
              </w:rPr>
              <w:t>4500 руб.</w:t>
            </w:r>
          </w:p>
        </w:tc>
      </w:tr>
      <w:tr w:rsidR="001A7115" w:rsidRPr="00D26C5A" w:rsidTr="000626A5">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bCs/>
                <w:sz w:val="20"/>
                <w:szCs w:val="20"/>
              </w:rPr>
              <w:t>Доп. место:</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В двухместный номер по запросу можно поставить </w:t>
            </w:r>
            <w:proofErr w:type="spellStart"/>
            <w:r w:rsidRPr="00D26C5A">
              <w:rPr>
                <w:bCs/>
                <w:sz w:val="20"/>
                <w:szCs w:val="20"/>
              </w:rPr>
              <w:t>еврораскладушку</w:t>
            </w:r>
            <w:proofErr w:type="spellEnd"/>
            <w:r w:rsidRPr="00D26C5A">
              <w:rPr>
                <w:bCs/>
                <w:sz w:val="20"/>
                <w:szCs w:val="20"/>
              </w:rPr>
              <w:t>.</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Для детей до 12 лет — скидка </w:t>
            </w:r>
            <w:r w:rsidRPr="00D26C5A">
              <w:rPr>
                <w:b/>
                <w:sz w:val="20"/>
                <w:szCs w:val="20"/>
              </w:rPr>
              <w:t>700 руб.</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Для детей от 13 лет скидка не предоставляется (оплата по полному тарифу).</w:t>
            </w:r>
          </w:p>
        </w:tc>
      </w:tr>
      <w:tr w:rsidR="001A7115" w:rsidRPr="00D26C5A" w:rsidTr="000626A5">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Доп. экскурсии:</w:t>
            </w:r>
          </w:p>
        </w:tc>
        <w:tc>
          <w:tcPr>
            <w:tcW w:w="8224" w:type="dxa"/>
            <w:vAlign w:val="center"/>
          </w:tcPr>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Ночная экскурсия с разведением мостов </w:t>
            </w:r>
            <w:r w:rsidRPr="00D26C5A">
              <w:rPr>
                <w:b/>
                <w:sz w:val="20"/>
                <w:szCs w:val="20"/>
              </w:rPr>
              <w:t>– 1200 руб.</w:t>
            </w:r>
          </w:p>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Теплоходная экскурсия по рекам и каналам Санкт-Петербурга </w:t>
            </w:r>
            <w:r w:rsidRPr="00D26C5A">
              <w:rPr>
                <w:b/>
                <w:sz w:val="20"/>
                <w:szCs w:val="20"/>
              </w:rPr>
              <w:t>– 1100 руб.</w:t>
            </w:r>
          </w:p>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Экскурсии приобретаются на месте.</w:t>
            </w:r>
          </w:p>
        </w:tc>
      </w:tr>
      <w:tr w:rsidR="001A7115" w:rsidRPr="00D26C5A" w:rsidTr="000626A5">
        <w:trPr>
          <w:trHeight w:val="571"/>
        </w:trPr>
        <w:tc>
          <w:tcPr>
            <w:tcW w:w="2320" w:type="dxa"/>
            <w:vAlign w:val="center"/>
          </w:tcPr>
          <w:p w:rsidR="001A7115" w:rsidRPr="00D26C5A" w:rsidRDefault="001A7115" w:rsidP="001A7115">
            <w:pPr>
              <w:pStyle w:val="a3"/>
              <w:tabs>
                <w:tab w:val="left" w:pos="2268"/>
                <w:tab w:val="left" w:pos="3261"/>
                <w:tab w:val="left" w:pos="3686"/>
              </w:tabs>
              <w:ind w:right="283"/>
              <w:jc w:val="right"/>
              <w:rPr>
                <w:sz w:val="20"/>
                <w:szCs w:val="20"/>
              </w:rPr>
            </w:pPr>
            <w:r w:rsidRPr="00D26C5A">
              <w:rPr>
                <w:sz w:val="20"/>
                <w:szCs w:val="20"/>
              </w:rPr>
              <w:t>Одиночные туристы:</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7D51BA" w:rsidRDefault="00FE2497" w:rsidP="00460CDB">
      <w:pPr>
        <w:pStyle w:val="a3"/>
        <w:tabs>
          <w:tab w:val="left" w:pos="2268"/>
          <w:tab w:val="left" w:pos="3261"/>
          <w:tab w:val="left" w:pos="3686"/>
        </w:tabs>
        <w:ind w:left="426" w:right="283"/>
        <w:rPr>
          <w:bCs/>
          <w:sz w:val="18"/>
          <w:szCs w:val="20"/>
        </w:rPr>
      </w:pPr>
    </w:p>
    <w:p w:rsidR="005B5B43" w:rsidRPr="007D51BA" w:rsidRDefault="00460CDB" w:rsidP="00FE2497">
      <w:pPr>
        <w:pStyle w:val="a3"/>
        <w:tabs>
          <w:tab w:val="left" w:pos="2268"/>
          <w:tab w:val="left" w:pos="3261"/>
          <w:tab w:val="left" w:pos="3686"/>
        </w:tabs>
        <w:ind w:left="426" w:right="283"/>
        <w:rPr>
          <w:bCs/>
          <w:sz w:val="20"/>
          <w:szCs w:val="20"/>
        </w:rPr>
      </w:pPr>
      <w:r w:rsidRPr="007D51BA">
        <w:rPr>
          <w:bCs/>
          <w:sz w:val="18"/>
          <w:szCs w:val="20"/>
        </w:rPr>
        <w:t xml:space="preserve">* </w:t>
      </w:r>
      <w:r w:rsidR="00FE2497" w:rsidRPr="007D51BA">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7D51BA">
        <w:rPr>
          <w:bCs/>
          <w:sz w:val="18"/>
          <w:szCs w:val="20"/>
        </w:rPr>
        <w:t>.</w:t>
      </w:r>
      <w:r w:rsidR="000E4393" w:rsidRPr="007D51BA">
        <w:rPr>
          <w:bCs/>
          <w:sz w:val="18"/>
          <w:szCs w:val="20"/>
        </w:rPr>
        <w:br/>
      </w:r>
      <w:r w:rsidR="00F4492C" w:rsidRPr="007D51BA">
        <w:rPr>
          <w:bCs/>
          <w:sz w:val="18"/>
          <w:szCs w:val="20"/>
        </w:rPr>
        <w:t>* Возмо</w:t>
      </w:r>
      <w:r w:rsidR="00F4492C" w:rsidRPr="007D51BA">
        <w:rPr>
          <w:bCs/>
          <w:sz w:val="20"/>
          <w:szCs w:val="20"/>
        </w:rPr>
        <w:t>жно изменение места размещения (гостиницы) на равнозначный по категории и уровню сервиса объект</w:t>
      </w:r>
      <w:r w:rsidR="000E4393" w:rsidRPr="007D51BA">
        <w:rPr>
          <w:bCs/>
          <w:sz w:val="20"/>
          <w:szCs w:val="20"/>
        </w:rPr>
        <w:t>.</w:t>
      </w:r>
    </w:p>
    <w:sectPr w:rsidR="005B5B43" w:rsidRPr="007D51BA"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6080E"/>
    <w:rsid w:val="000626A5"/>
    <w:rsid w:val="00071405"/>
    <w:rsid w:val="00085DE3"/>
    <w:rsid w:val="00096BB6"/>
    <w:rsid w:val="000B325B"/>
    <w:rsid w:val="000C7751"/>
    <w:rsid w:val="000D34B3"/>
    <w:rsid w:val="000E4393"/>
    <w:rsid w:val="001010E0"/>
    <w:rsid w:val="00125AA3"/>
    <w:rsid w:val="001302F6"/>
    <w:rsid w:val="00146B4C"/>
    <w:rsid w:val="00151BD6"/>
    <w:rsid w:val="001911C4"/>
    <w:rsid w:val="001A7115"/>
    <w:rsid w:val="001B71D9"/>
    <w:rsid w:val="001B7D28"/>
    <w:rsid w:val="001C4699"/>
    <w:rsid w:val="001E6971"/>
    <w:rsid w:val="00206B66"/>
    <w:rsid w:val="00215159"/>
    <w:rsid w:val="00244180"/>
    <w:rsid w:val="002518C2"/>
    <w:rsid w:val="00265CA7"/>
    <w:rsid w:val="00265F12"/>
    <w:rsid w:val="0026636E"/>
    <w:rsid w:val="00273287"/>
    <w:rsid w:val="002C1B64"/>
    <w:rsid w:val="002C62BD"/>
    <w:rsid w:val="003040E1"/>
    <w:rsid w:val="0030686D"/>
    <w:rsid w:val="0030727D"/>
    <w:rsid w:val="00342F9F"/>
    <w:rsid w:val="0034791C"/>
    <w:rsid w:val="00385F59"/>
    <w:rsid w:val="003962C9"/>
    <w:rsid w:val="003A1611"/>
    <w:rsid w:val="003A6B4F"/>
    <w:rsid w:val="003C0641"/>
    <w:rsid w:val="003C767D"/>
    <w:rsid w:val="003D5968"/>
    <w:rsid w:val="003E3A46"/>
    <w:rsid w:val="00442099"/>
    <w:rsid w:val="00452E13"/>
    <w:rsid w:val="00460CDB"/>
    <w:rsid w:val="00464B7A"/>
    <w:rsid w:val="00465587"/>
    <w:rsid w:val="00480A4E"/>
    <w:rsid w:val="00486C6A"/>
    <w:rsid w:val="00490467"/>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620B3"/>
    <w:rsid w:val="00673CA4"/>
    <w:rsid w:val="00682E07"/>
    <w:rsid w:val="0068372B"/>
    <w:rsid w:val="00691BA4"/>
    <w:rsid w:val="006C66C8"/>
    <w:rsid w:val="006D4329"/>
    <w:rsid w:val="006D4431"/>
    <w:rsid w:val="006E2A6E"/>
    <w:rsid w:val="006E5796"/>
    <w:rsid w:val="0072776B"/>
    <w:rsid w:val="00751717"/>
    <w:rsid w:val="00756B86"/>
    <w:rsid w:val="00757398"/>
    <w:rsid w:val="007915BF"/>
    <w:rsid w:val="007C3387"/>
    <w:rsid w:val="007C3AB0"/>
    <w:rsid w:val="007D3DB9"/>
    <w:rsid w:val="007D46FE"/>
    <w:rsid w:val="007D51BA"/>
    <w:rsid w:val="007E35EE"/>
    <w:rsid w:val="007F07B9"/>
    <w:rsid w:val="0080634A"/>
    <w:rsid w:val="00814458"/>
    <w:rsid w:val="00845260"/>
    <w:rsid w:val="008457FD"/>
    <w:rsid w:val="00861358"/>
    <w:rsid w:val="00864213"/>
    <w:rsid w:val="0087753E"/>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9F49EC"/>
    <w:rsid w:val="00A53536"/>
    <w:rsid w:val="00A621E0"/>
    <w:rsid w:val="00A6617E"/>
    <w:rsid w:val="00A7693E"/>
    <w:rsid w:val="00A77FF2"/>
    <w:rsid w:val="00A86CDF"/>
    <w:rsid w:val="00AC16CC"/>
    <w:rsid w:val="00AE7723"/>
    <w:rsid w:val="00AF4D5A"/>
    <w:rsid w:val="00B1522C"/>
    <w:rsid w:val="00B4069B"/>
    <w:rsid w:val="00B502CB"/>
    <w:rsid w:val="00B505A3"/>
    <w:rsid w:val="00B91170"/>
    <w:rsid w:val="00B95312"/>
    <w:rsid w:val="00BA4085"/>
    <w:rsid w:val="00BA4BA1"/>
    <w:rsid w:val="00BB3B33"/>
    <w:rsid w:val="00BB4B06"/>
    <w:rsid w:val="00BC20BB"/>
    <w:rsid w:val="00BE1891"/>
    <w:rsid w:val="00BE4E69"/>
    <w:rsid w:val="00BF3C7E"/>
    <w:rsid w:val="00C210A9"/>
    <w:rsid w:val="00C25A6F"/>
    <w:rsid w:val="00C604F4"/>
    <w:rsid w:val="00C66DDC"/>
    <w:rsid w:val="00C72B5D"/>
    <w:rsid w:val="00C97AC7"/>
    <w:rsid w:val="00CB38E4"/>
    <w:rsid w:val="00CC0427"/>
    <w:rsid w:val="00CD4240"/>
    <w:rsid w:val="00CD5931"/>
    <w:rsid w:val="00CD6300"/>
    <w:rsid w:val="00D05B14"/>
    <w:rsid w:val="00D06D38"/>
    <w:rsid w:val="00D20CE1"/>
    <w:rsid w:val="00D26C5A"/>
    <w:rsid w:val="00D537BE"/>
    <w:rsid w:val="00D661C7"/>
    <w:rsid w:val="00D67BA1"/>
    <w:rsid w:val="00D67C52"/>
    <w:rsid w:val="00D756B4"/>
    <w:rsid w:val="00D83C78"/>
    <w:rsid w:val="00D92A82"/>
    <w:rsid w:val="00D97402"/>
    <w:rsid w:val="00DA1215"/>
    <w:rsid w:val="00DB79E0"/>
    <w:rsid w:val="00DD5183"/>
    <w:rsid w:val="00DE5977"/>
    <w:rsid w:val="00E01B23"/>
    <w:rsid w:val="00E078BE"/>
    <w:rsid w:val="00E45614"/>
    <w:rsid w:val="00E5447C"/>
    <w:rsid w:val="00E54EC0"/>
    <w:rsid w:val="00EB2857"/>
    <w:rsid w:val="00EC558B"/>
    <w:rsid w:val="00ED4E80"/>
    <w:rsid w:val="00ED6005"/>
    <w:rsid w:val="00EE1A13"/>
    <w:rsid w:val="00EE34FB"/>
    <w:rsid w:val="00EF5997"/>
    <w:rsid w:val="00F16B43"/>
    <w:rsid w:val="00F33ADE"/>
    <w:rsid w:val="00F4492C"/>
    <w:rsid w:val="00F535CA"/>
    <w:rsid w:val="00F63B55"/>
    <w:rsid w:val="00F6421C"/>
    <w:rsid w:val="00F64BEB"/>
    <w:rsid w:val="00F64FEE"/>
    <w:rsid w:val="00FB0101"/>
    <w:rsid w:val="00FB1406"/>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6D4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e">
    <w:name w:val="Emphasis"/>
    <w:basedOn w:val="a0"/>
    <w:uiPriority w:val="20"/>
    <w:qFormat/>
    <w:rsid w:val="00ED4E80"/>
    <w:rPr>
      <w:i/>
      <w:iCs/>
    </w:rPr>
  </w:style>
  <w:style w:type="character" w:customStyle="1" w:styleId="30">
    <w:name w:val="Заголовок 3 Знак"/>
    <w:basedOn w:val="a0"/>
    <w:link w:val="3"/>
    <w:uiPriority w:val="9"/>
    <w:semiHidden/>
    <w:rsid w:val="006D432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286961662">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452E5-9A2B-429F-A047-60EF8BBDF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1167</Words>
  <Characters>6655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cp:revision>
  <cp:lastPrinted>2026-03-31T13:22:00Z</cp:lastPrinted>
  <dcterms:created xsi:type="dcterms:W3CDTF">2026-03-31T13:19:00Z</dcterms:created>
  <dcterms:modified xsi:type="dcterms:W3CDTF">2026-03-31T14:09:00Z</dcterms:modified>
</cp:coreProperties>
</file>