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CA3" w:rsidRDefault="007B0CA3" w:rsidP="007B0CA3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-366348</wp:posOffset>
            </wp:positionH>
            <wp:positionV relativeFrom="paragraph">
              <wp:posOffset>-170815</wp:posOffset>
            </wp:positionV>
            <wp:extent cx="7541801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01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B0CA3" w:rsidRDefault="007B0CA3" w:rsidP="007B0CA3">
      <w:pPr>
        <w:ind w:left="-284"/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42579C" w:rsidRDefault="0042579C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6C25AA">
      <w:pPr>
        <w:ind w:right="426"/>
        <w:rPr>
          <w:rFonts w:ascii="Verdana" w:hAnsi="Verdana"/>
          <w:b/>
        </w:rPr>
      </w:pPr>
    </w:p>
    <w:p w:rsidR="001D734B" w:rsidRDefault="001D734B" w:rsidP="0042579C">
      <w:pPr>
        <w:pStyle w:val="1"/>
        <w:jc w:val="both"/>
      </w:pPr>
      <w:r>
        <w:t>.</w:t>
      </w: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FC6011" w:rsidP="00C20482">
      <w:pPr>
        <w:ind w:right="426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3.95pt;margin-top:25.15pt;width:564.15pt;height:112.5pt;z-index:251659776" filled="f" stroked="f" strokecolor="blue">
            <v:textbox style="mso-next-textbox:#_x0000_s1034">
              <w:txbxContent>
                <w:tbl>
                  <w:tblPr>
                    <w:tblStyle w:val="a7"/>
                    <w:tblW w:w="0" w:type="auto"/>
                    <w:tblInd w:w="-34" w:type="dxa"/>
                    <w:tblLook w:val="04A0" w:firstRow="1" w:lastRow="0" w:firstColumn="1" w:lastColumn="0" w:noHBand="0" w:noVBand="1"/>
                  </w:tblPr>
                  <w:tblGrid>
                    <w:gridCol w:w="5353"/>
                    <w:gridCol w:w="5563"/>
                  </w:tblGrid>
                  <w:tr w:rsidR="00EF1648" w:rsidTr="00A81DEB">
                    <w:trPr>
                      <w:trHeight w:val="2254"/>
                    </w:trPr>
                    <w:tc>
                      <w:tcPr>
                        <w:tcW w:w="5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>ОБЗОРНАЯ ЭКСКУРСИЯ</w:t>
                        </w:r>
                      </w:p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 xml:space="preserve">НИЖЕГОРОДСКИЙ КРЕМЛЬ </w:t>
                        </w:r>
                      </w:p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>ВЕЧЕРНЯЯ ЭКСКУРСИЯ ПО НИЖНЕМУ НОВГОРОДУ</w:t>
                        </w:r>
                      </w:p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>УЛИЦА РОЖДЕСТВЕНСКАЯ </w:t>
                        </w:r>
                      </w:p>
                    </w:tc>
                    <w:tc>
                      <w:tcPr>
                        <w:tcW w:w="5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>КАНАТНАЯ ДОРОГА</w:t>
                        </w:r>
                      </w:p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>ЭКСКУРСИЯ ПО ГЛАВНОЙ ПЕШЕХОДНОЙ УЛИЦЕ, НИЖЕГОРОДСКОМУ АРБАТУ</w:t>
                        </w:r>
                      </w:p>
                      <w:p w:rsidR="00EF1648" w:rsidRPr="00FC6011" w:rsidRDefault="00EF1648" w:rsidP="00EF1648">
                        <w:pPr>
                          <w:pStyle w:val="a9"/>
                          <w:numPr>
                            <w:ilvl w:val="0"/>
                            <w:numId w:val="11"/>
                          </w:numPr>
                          <w:rPr>
                            <w:b/>
                            <w:color w:val="462300"/>
                            <w:sz w:val="32"/>
                          </w:rPr>
                        </w:pPr>
                        <w:r w:rsidRPr="00FC6011">
                          <w:rPr>
                            <w:b/>
                            <w:color w:val="462300"/>
                            <w:sz w:val="32"/>
                          </w:rPr>
                          <w:t>ТЕПЛОХОДНАЯ ПРОГУЛКА</w:t>
                        </w:r>
                      </w:p>
                    </w:tc>
                  </w:tr>
                </w:tbl>
                <w:p w:rsidR="00EF1648" w:rsidRDefault="00EF1648" w:rsidP="00EF1648"/>
              </w:txbxContent>
            </v:textbox>
          </v:shape>
        </w:pict>
      </w: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553DF" w:rsidRPr="006C25AA" w:rsidRDefault="00FC6011" w:rsidP="00C553DF">
      <w:pPr>
        <w:ind w:right="426"/>
        <w:rPr>
          <w:rFonts w:ascii="Verdana" w:hAnsi="Verdana"/>
          <w:b/>
          <w:color w:val="FFFFFF" w:themeColor="background1"/>
          <w:sz w:val="36"/>
          <w:szCs w:val="20"/>
        </w:rPr>
      </w:pPr>
      <w:r>
        <w:rPr>
          <w:rFonts w:ascii="Verdana" w:hAnsi="Verdana"/>
          <w:b/>
          <w:noProof/>
          <w:color w:val="FFFFFF" w:themeColor="background1"/>
          <w:sz w:val="20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487838</wp:posOffset>
            </wp:positionV>
            <wp:extent cx="2295525" cy="1428591"/>
            <wp:effectExtent l="38100" t="38100" r="9525" b="19685"/>
            <wp:wrapNone/>
            <wp:docPr id="1" name="Рисунок 1" descr="c:\Users\User\Documents\Nizhnii-Novgorod-nochyu-1024x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Nizhnii-Novgorod-nochyu-1024x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1673" r="321" b="269"/>
                    <a:stretch/>
                  </pic:blipFill>
                  <pic:spPr bwMode="auto">
                    <a:xfrm>
                      <a:off x="0" y="0"/>
                      <a:ext cx="2301310" cy="143219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FFFFFF" w:themeColor="background1"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4455B008" wp14:editId="264F012B">
            <wp:simplePos x="0" y="0"/>
            <wp:positionH relativeFrom="column">
              <wp:posOffset>2097405</wp:posOffset>
            </wp:positionH>
            <wp:positionV relativeFrom="paragraph">
              <wp:posOffset>487680</wp:posOffset>
            </wp:positionV>
            <wp:extent cx="2286000" cy="1426210"/>
            <wp:effectExtent l="38100" t="38100" r="19050" b="215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Nizhnii-Novgorod-nochyu-1024x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r="1018"/>
                    <a:stretch/>
                  </pic:blipFill>
                  <pic:spPr bwMode="auto">
                    <a:xfrm>
                      <a:off x="0" y="0"/>
                      <a:ext cx="2286000" cy="14262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FFFFFF" w:themeColor="background1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05EA96BE" wp14:editId="13A5B06C">
            <wp:simplePos x="0" y="0"/>
            <wp:positionH relativeFrom="column">
              <wp:posOffset>4450080</wp:posOffset>
            </wp:positionH>
            <wp:positionV relativeFrom="paragraph">
              <wp:posOffset>487680</wp:posOffset>
            </wp:positionV>
            <wp:extent cx="2613059" cy="1426210"/>
            <wp:effectExtent l="38100" t="38100" r="15875" b="215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Nizhnii-Novgorod-nochyu-1024x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r="8553"/>
                    <a:stretch/>
                  </pic:blipFill>
                  <pic:spPr bwMode="auto">
                    <a:xfrm>
                      <a:off x="0" y="0"/>
                      <a:ext cx="2614023" cy="14267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32" w:rsidRPr="001E7A32" w:rsidRDefault="001E7A32" w:rsidP="00277605">
      <w:pPr>
        <w:ind w:right="426"/>
        <w:rPr>
          <w:rFonts w:ascii="Verdana" w:hAnsi="Verdana"/>
          <w:b/>
          <w:color w:val="FFFFFF" w:themeColor="background1"/>
          <w:sz w:val="8"/>
          <w:szCs w:val="20"/>
        </w:rPr>
      </w:pPr>
    </w:p>
    <w:p w:rsidR="006C25AA" w:rsidRPr="006C25AA" w:rsidRDefault="006C25AA" w:rsidP="001E7A32">
      <w:pPr>
        <w:ind w:right="426"/>
        <w:rPr>
          <w:rFonts w:ascii="Verdana" w:hAnsi="Verdana"/>
          <w:b/>
          <w:color w:val="FFFFFF" w:themeColor="background1"/>
          <w:sz w:val="10"/>
          <w:szCs w:val="20"/>
        </w:rPr>
      </w:pPr>
    </w:p>
    <w:p w:rsidR="0042579C" w:rsidRDefault="00413D68">
      <w:pPr>
        <w:rPr>
          <w:rFonts w:ascii="Verdana" w:hAnsi="Verdana"/>
          <w:b/>
          <w:color w:val="FFFFFF" w:themeColor="background1"/>
          <w:sz w:val="20"/>
          <w:szCs w:val="20"/>
        </w:rPr>
      </w:pPr>
      <w:r>
        <w:rPr>
          <w:rFonts w:ascii="Verdana" w:hAnsi="Verdana"/>
          <w:b/>
          <w:noProof/>
          <w:color w:val="FFFFFF" w:themeColor="background1"/>
          <w:sz w:val="20"/>
          <w:szCs w:val="20"/>
          <w:lang w:eastAsia="ru-RU"/>
        </w:rPr>
        <w:pict>
          <v:shape id="_x0000_s1036" type="#_x0000_t202" style="position:absolute;margin-left:-23.65pt;margin-top:89.6pt;width:580.65pt;height:65.1pt;z-index:251660800" filled="f" stroked="f">
            <v:textbox>
              <w:txbxContent>
                <w:p w:rsidR="00BF6B0D" w:rsidRPr="00BF6B0D" w:rsidRDefault="00BF6B0D" w:rsidP="00BF6B0D">
                  <w:pPr>
                    <w:jc w:val="center"/>
                    <w:rPr>
                      <w:rFonts w:ascii="Verdana" w:hAnsi="Verdana"/>
                      <w:b/>
                      <w:color w:val="462300"/>
                      <w:sz w:val="20"/>
                    </w:rPr>
                  </w:pPr>
                  <w:r w:rsidRPr="00BF6B0D">
                    <w:rPr>
                      <w:rFonts w:ascii="Verdana" w:hAnsi="Verdana"/>
                      <w:b/>
                      <w:color w:val="462300"/>
                      <w:sz w:val="20"/>
                    </w:rPr>
                    <w:t>Стоимость поездки</w:t>
                  </w:r>
                  <w:r w:rsidRPr="00BF6B0D">
                    <w:rPr>
                      <w:rFonts w:ascii="Verdana" w:hAnsi="Verdana"/>
                      <w:b/>
                      <w:color w:val="462300"/>
                      <w:sz w:val="18"/>
                    </w:rPr>
                    <w:t xml:space="preserve">: </w:t>
                  </w:r>
                  <w:r w:rsidR="00FC6011" w:rsidRPr="00FC6011">
                    <w:rPr>
                      <w:rFonts w:ascii="Verdana" w:hAnsi="Verdana"/>
                      <w:strike/>
                      <w:color w:val="462300"/>
                      <w:sz w:val="24"/>
                    </w:rPr>
                    <w:t>6.900 руб.</w:t>
                  </w:r>
                  <w:r w:rsidR="00FC6011" w:rsidRPr="00FC6011">
                    <w:rPr>
                      <w:rFonts w:ascii="Verdana" w:hAnsi="Verdana"/>
                      <w:b/>
                      <w:color w:val="462300"/>
                      <w:sz w:val="24"/>
                    </w:rPr>
                    <w:t xml:space="preserve"> </w:t>
                  </w:r>
                  <w:r w:rsidR="00FC6011" w:rsidRPr="00FC6011">
                    <w:rPr>
                      <w:rFonts w:ascii="Verdana" w:hAnsi="Verdana"/>
                      <w:b/>
                      <w:color w:val="462300"/>
                      <w:sz w:val="28"/>
                    </w:rPr>
                    <w:t>6550 руб.</w:t>
                  </w:r>
                  <w:r w:rsidRPr="00FC6011">
                    <w:rPr>
                      <w:rFonts w:ascii="Verdana" w:hAnsi="Verdana"/>
                      <w:b/>
                      <w:color w:val="462300"/>
                      <w:sz w:val="28"/>
                    </w:rPr>
                    <w:t xml:space="preserve"> </w:t>
                  </w:r>
                  <w:r w:rsidRPr="00BF6B0D">
                    <w:rPr>
                      <w:rFonts w:ascii="Verdana" w:hAnsi="Verdana"/>
                      <w:color w:val="462300"/>
                      <w:sz w:val="20"/>
                    </w:rPr>
                    <w:t>(единая цена)</w:t>
                  </w:r>
                  <w:r w:rsidR="00FC6011">
                    <w:rPr>
                      <w:rFonts w:ascii="Verdana" w:hAnsi="Verdana"/>
                      <w:color w:val="462300"/>
                      <w:sz w:val="20"/>
                    </w:rPr>
                    <w:t xml:space="preserve"> </w:t>
                  </w:r>
                  <w:r w:rsidR="00FC6011" w:rsidRPr="00FC6011">
                    <w:rPr>
                      <w:rFonts w:ascii="Verdana" w:hAnsi="Verdana"/>
                      <w:b/>
                      <w:color w:val="462300"/>
                      <w:sz w:val="24"/>
                    </w:rPr>
                    <w:t>АКЦИЯ! До 25.03.2020г.</w:t>
                  </w:r>
                  <w:r w:rsidRPr="00BF6B0D">
                    <w:rPr>
                      <w:rFonts w:ascii="Verdana" w:hAnsi="Verdana"/>
                      <w:b/>
                      <w:color w:val="462300"/>
                      <w:sz w:val="20"/>
                    </w:rPr>
                    <w:br/>
                  </w:r>
                  <w:r w:rsidRPr="00BF6B0D">
                    <w:rPr>
                      <w:rFonts w:ascii="Verdana" w:hAnsi="Verdana"/>
                      <w:b/>
                      <w:color w:val="462300"/>
                      <w:sz w:val="18"/>
                    </w:rPr>
                    <w:t>В стоимость входит:</w:t>
                  </w:r>
                  <w:r w:rsidRPr="00BF6B0D">
                    <w:rPr>
                      <w:rFonts w:ascii="Verdana" w:hAnsi="Verdana"/>
                      <w:color w:val="462300"/>
                      <w:sz w:val="18"/>
                    </w:rPr>
                    <w:t xml:space="preserve"> проезд на автобусе, экскурсии, проживание в гостинице с удобствами,</w:t>
                  </w:r>
                  <w:r w:rsidRPr="00BF6B0D">
                    <w:rPr>
                      <w:rFonts w:ascii="Verdana" w:hAnsi="Verdana"/>
                      <w:color w:val="462300"/>
                      <w:sz w:val="18"/>
                    </w:rPr>
                    <w:br/>
                    <w:t xml:space="preserve"> 2-х разовое питание, услуги гида и сопровождающего лица, страховка.</w:t>
                  </w:r>
                </w:p>
                <w:p w:rsidR="00BF6B0D" w:rsidRDefault="00BF6B0D"/>
              </w:txbxContent>
            </v:textbox>
          </v:shape>
        </w:pict>
      </w:r>
      <w:r w:rsidR="0042579C">
        <w:rPr>
          <w:rFonts w:ascii="Verdana" w:hAnsi="Verdana"/>
          <w:b/>
          <w:color w:val="FFFFFF" w:themeColor="background1"/>
          <w:sz w:val="20"/>
          <w:szCs w:val="20"/>
        </w:rPr>
        <w:br w:type="page"/>
      </w:r>
    </w:p>
    <w:p w:rsidR="0042579C" w:rsidRDefault="0042579C" w:rsidP="001E7A32">
      <w:pPr>
        <w:spacing w:after="0"/>
        <w:ind w:right="426"/>
        <w:jc w:val="center"/>
        <w:rPr>
          <w:rFonts w:ascii="Verdana" w:hAnsi="Verdana"/>
          <w:b/>
          <w:color w:val="FF0000"/>
          <w:sz w:val="20"/>
        </w:rPr>
      </w:pPr>
    </w:p>
    <w:p w:rsidR="00277605" w:rsidRDefault="00277605" w:rsidP="001E7A32">
      <w:pPr>
        <w:spacing w:after="0"/>
        <w:ind w:right="426"/>
        <w:jc w:val="center"/>
        <w:rPr>
          <w:rFonts w:ascii="Verdana" w:hAnsi="Verdana"/>
          <w:b/>
          <w:color w:val="FF0000"/>
          <w:sz w:val="20"/>
        </w:rPr>
      </w:pPr>
      <w:r w:rsidRPr="009A529E">
        <w:rPr>
          <w:rFonts w:ascii="Verdana" w:hAnsi="Verdana"/>
          <w:b/>
          <w:color w:val="FF0000"/>
          <w:sz w:val="20"/>
        </w:rPr>
        <w:t xml:space="preserve">ПРОГРАММА ТУРА НИЖНИЙ НОВГОРОД </w:t>
      </w:r>
    </w:p>
    <w:p w:rsidR="0042579C" w:rsidRDefault="0042579C" w:rsidP="001E7A32">
      <w:pPr>
        <w:spacing w:after="0"/>
        <w:ind w:right="426"/>
        <w:jc w:val="center"/>
        <w:rPr>
          <w:rFonts w:ascii="Verdana" w:hAnsi="Verdana"/>
          <w:b/>
          <w:color w:val="FF0000"/>
          <w:sz w:val="20"/>
        </w:rPr>
      </w:pPr>
    </w:p>
    <w:tbl>
      <w:tblPr>
        <w:tblStyle w:val="a7"/>
        <w:tblW w:w="11165" w:type="dxa"/>
        <w:tblInd w:w="-34" w:type="dxa"/>
        <w:tblBorders>
          <w:top w:val="single" w:sz="24" w:space="0" w:color="F69200"/>
          <w:left w:val="single" w:sz="24" w:space="0" w:color="F69200"/>
          <w:bottom w:val="single" w:sz="24" w:space="0" w:color="F69200"/>
          <w:right w:val="single" w:sz="24" w:space="0" w:color="F69200"/>
          <w:insideH w:val="single" w:sz="6" w:space="0" w:color="F69200"/>
          <w:insideV w:val="single" w:sz="6" w:space="0" w:color="F69200"/>
        </w:tblBorders>
        <w:shd w:val="clear" w:color="auto" w:fill="FEFFF7"/>
        <w:tblLook w:val="04A0" w:firstRow="1" w:lastRow="0" w:firstColumn="1" w:lastColumn="0" w:noHBand="0" w:noVBand="1"/>
      </w:tblPr>
      <w:tblGrid>
        <w:gridCol w:w="993"/>
        <w:gridCol w:w="10172"/>
      </w:tblGrid>
      <w:tr w:rsidR="00277605" w:rsidRPr="00277605" w:rsidTr="00DE49D9">
        <w:trPr>
          <w:trHeight w:val="624"/>
        </w:trPr>
        <w:tc>
          <w:tcPr>
            <w:tcW w:w="993" w:type="dxa"/>
            <w:vMerge w:val="restart"/>
            <w:shd w:val="clear" w:color="auto" w:fill="FEFFF7"/>
            <w:vAlign w:val="center"/>
          </w:tcPr>
          <w:p w:rsidR="00277605" w:rsidRPr="001E7A32" w:rsidRDefault="00277605" w:rsidP="006C25AA">
            <w:pPr>
              <w:tabs>
                <w:tab w:val="left" w:pos="4050"/>
              </w:tabs>
              <w:ind w:left="-142" w:right="34"/>
              <w:jc w:val="right"/>
              <w:rPr>
                <w:rFonts w:ascii="Verdana" w:hAnsi="Verdana"/>
                <w:b/>
                <w:sz w:val="20"/>
              </w:rPr>
            </w:pPr>
            <w:r w:rsidRPr="001E7A32">
              <w:rPr>
                <w:rFonts w:ascii="Verdana" w:hAnsi="Verdana"/>
                <w:b/>
                <w:sz w:val="20"/>
              </w:rPr>
              <w:t>1 день</w:t>
            </w:r>
          </w:p>
        </w:tc>
        <w:tc>
          <w:tcPr>
            <w:tcW w:w="10172" w:type="dxa"/>
            <w:shd w:val="clear" w:color="auto" w:fill="FEFFF7"/>
            <w:vAlign w:val="center"/>
          </w:tcPr>
          <w:p w:rsidR="00277605" w:rsidRPr="00277605" w:rsidRDefault="00277605" w:rsidP="00A706C4">
            <w:pPr>
              <w:pStyle w:val="a5"/>
              <w:numPr>
                <w:ilvl w:val="0"/>
                <w:numId w:val="4"/>
              </w:numPr>
              <w:ind w:left="177" w:hanging="177"/>
              <w:rPr>
                <w:szCs w:val="20"/>
              </w:rPr>
            </w:pPr>
            <w:r w:rsidRPr="00277605">
              <w:rPr>
                <w:b/>
                <w:szCs w:val="20"/>
              </w:rPr>
              <w:t>Отправление группы из городов: г.</w:t>
            </w:r>
            <w:r w:rsidR="000B2EE0">
              <w:rPr>
                <w:b/>
                <w:szCs w:val="20"/>
              </w:rPr>
              <w:t xml:space="preserve"> </w:t>
            </w:r>
            <w:r w:rsidRPr="00277605">
              <w:rPr>
                <w:b/>
                <w:szCs w:val="20"/>
              </w:rPr>
              <w:t>Александров в 0</w:t>
            </w:r>
            <w:r w:rsidR="0042579C">
              <w:rPr>
                <w:b/>
                <w:szCs w:val="20"/>
              </w:rPr>
              <w:t>6</w:t>
            </w:r>
            <w:r w:rsidRPr="00277605">
              <w:rPr>
                <w:b/>
                <w:szCs w:val="20"/>
              </w:rPr>
              <w:t>.00 ч.</w:t>
            </w:r>
            <w:r w:rsidR="000B2EE0">
              <w:rPr>
                <w:b/>
                <w:szCs w:val="20"/>
              </w:rPr>
              <w:t xml:space="preserve"> </w:t>
            </w:r>
            <w:r w:rsidR="0003790E">
              <w:rPr>
                <w:b/>
                <w:szCs w:val="20"/>
              </w:rPr>
              <w:t xml:space="preserve">                                       </w:t>
            </w:r>
            <w:r w:rsidR="0003790E">
              <w:rPr>
                <w:szCs w:val="20"/>
              </w:rPr>
              <w:t>(</w:t>
            </w:r>
            <w:r w:rsidRPr="00277605">
              <w:rPr>
                <w:szCs w:val="20"/>
              </w:rPr>
              <w:t>Время в пути 5-6 ч.)</w:t>
            </w:r>
          </w:p>
          <w:p w:rsidR="00277605" w:rsidRPr="00277605" w:rsidRDefault="00277605" w:rsidP="0042579C">
            <w:pPr>
              <w:pStyle w:val="a5"/>
              <w:numPr>
                <w:ilvl w:val="0"/>
                <w:numId w:val="4"/>
              </w:numPr>
              <w:ind w:left="177" w:hanging="177"/>
              <w:rPr>
                <w:szCs w:val="20"/>
              </w:rPr>
            </w:pPr>
            <w:r w:rsidRPr="00277605">
              <w:rPr>
                <w:szCs w:val="20"/>
              </w:rPr>
              <w:t>г.</w:t>
            </w:r>
            <w:r w:rsidR="000B2EE0">
              <w:rPr>
                <w:szCs w:val="20"/>
              </w:rPr>
              <w:t xml:space="preserve"> </w:t>
            </w:r>
            <w:r w:rsidRPr="00277605">
              <w:rPr>
                <w:szCs w:val="20"/>
              </w:rPr>
              <w:t>Киржач в 0</w:t>
            </w:r>
            <w:r w:rsidR="0042579C">
              <w:rPr>
                <w:szCs w:val="20"/>
              </w:rPr>
              <w:t>6</w:t>
            </w:r>
            <w:r w:rsidRPr="00277605">
              <w:rPr>
                <w:szCs w:val="20"/>
              </w:rPr>
              <w:t>.00 ч., г.</w:t>
            </w:r>
            <w:r w:rsidR="000B2EE0">
              <w:rPr>
                <w:szCs w:val="20"/>
              </w:rPr>
              <w:t xml:space="preserve"> </w:t>
            </w:r>
            <w:r w:rsidRPr="00277605">
              <w:rPr>
                <w:szCs w:val="20"/>
              </w:rPr>
              <w:t>Кольчугино в 0</w:t>
            </w:r>
            <w:r w:rsidR="0042579C">
              <w:rPr>
                <w:szCs w:val="20"/>
              </w:rPr>
              <w:t>7</w:t>
            </w:r>
            <w:r w:rsidRPr="00277605">
              <w:rPr>
                <w:szCs w:val="20"/>
              </w:rPr>
              <w:t>.00 ч., г.</w:t>
            </w:r>
            <w:r w:rsidR="000B2EE0">
              <w:rPr>
                <w:szCs w:val="20"/>
              </w:rPr>
              <w:t xml:space="preserve"> </w:t>
            </w:r>
            <w:r w:rsidRPr="00277605">
              <w:rPr>
                <w:szCs w:val="20"/>
              </w:rPr>
              <w:t>Сергиев Посад 0</w:t>
            </w:r>
            <w:r w:rsidR="0042579C">
              <w:rPr>
                <w:szCs w:val="20"/>
              </w:rPr>
              <w:t>5</w:t>
            </w:r>
            <w:r w:rsidRPr="00277605">
              <w:rPr>
                <w:szCs w:val="20"/>
              </w:rPr>
              <w:t>.00 ч.</w:t>
            </w:r>
          </w:p>
        </w:tc>
      </w:tr>
      <w:tr w:rsidR="00277605" w:rsidRPr="00277605" w:rsidTr="00DE49D9">
        <w:trPr>
          <w:trHeight w:val="9396"/>
        </w:trPr>
        <w:tc>
          <w:tcPr>
            <w:tcW w:w="993" w:type="dxa"/>
            <w:vMerge/>
            <w:shd w:val="clear" w:color="auto" w:fill="FEFFF7"/>
            <w:vAlign w:val="center"/>
          </w:tcPr>
          <w:p w:rsidR="00277605" w:rsidRPr="001E7A32" w:rsidRDefault="00277605" w:rsidP="001E7A32">
            <w:pPr>
              <w:tabs>
                <w:tab w:val="left" w:pos="4050"/>
              </w:tabs>
              <w:ind w:left="-142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0172" w:type="dxa"/>
            <w:shd w:val="clear" w:color="auto" w:fill="FEFFF7"/>
            <w:vAlign w:val="center"/>
          </w:tcPr>
          <w:p w:rsidR="00277605" w:rsidRPr="00277605" w:rsidRDefault="00277605" w:rsidP="00A706C4">
            <w:pPr>
              <w:pStyle w:val="a5"/>
              <w:numPr>
                <w:ilvl w:val="0"/>
                <w:numId w:val="4"/>
              </w:numPr>
              <w:ind w:left="177" w:hanging="177"/>
              <w:rPr>
                <w:szCs w:val="20"/>
              </w:rPr>
            </w:pPr>
            <w:r w:rsidRPr="00277605">
              <w:rPr>
                <w:b/>
              </w:rPr>
              <w:t xml:space="preserve">Прибытие в </w:t>
            </w:r>
            <w:proofErr w:type="spellStart"/>
            <w:r w:rsidRPr="00277605">
              <w:rPr>
                <w:b/>
              </w:rPr>
              <w:t>г.Нижний</w:t>
            </w:r>
            <w:proofErr w:type="spellEnd"/>
            <w:r w:rsidRPr="00277605">
              <w:rPr>
                <w:b/>
              </w:rPr>
              <w:t xml:space="preserve"> Новгород</w:t>
            </w:r>
            <w:r w:rsidRPr="00277605">
              <w:t>.</w:t>
            </w:r>
          </w:p>
          <w:p w:rsidR="00277605" w:rsidRPr="00277605" w:rsidRDefault="00164115" w:rsidP="00A706C4">
            <w:pPr>
              <w:pStyle w:val="a5"/>
              <w:ind w:left="4570"/>
              <w:rPr>
                <w:b/>
                <w:i/>
              </w:rPr>
            </w:pPr>
            <w:r w:rsidRPr="00277605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46990</wp:posOffset>
                  </wp:positionV>
                  <wp:extent cx="2007235" cy="1001395"/>
                  <wp:effectExtent l="0" t="0" r="0" b="0"/>
                  <wp:wrapNone/>
                  <wp:docPr id="5" name="Рисунок 22" descr="571151_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71151_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7605" w:rsidRPr="00277605" w:rsidRDefault="00277605" w:rsidP="00A706C4">
            <w:pPr>
              <w:pStyle w:val="a5"/>
              <w:ind w:left="4570"/>
              <w:rPr>
                <w:b/>
                <w:i/>
              </w:rPr>
            </w:pPr>
            <w:r w:rsidRPr="00277605">
              <w:rPr>
                <w:b/>
                <w:i/>
              </w:rPr>
              <w:t>Нижний Новгород, ты град героев,</w:t>
            </w:r>
          </w:p>
          <w:p w:rsidR="00277605" w:rsidRPr="00277605" w:rsidRDefault="00277605" w:rsidP="00A706C4">
            <w:pPr>
              <w:pStyle w:val="a5"/>
              <w:tabs>
                <w:tab w:val="left" w:pos="4570"/>
              </w:tabs>
              <w:ind w:left="4570"/>
              <w:rPr>
                <w:b/>
                <w:i/>
              </w:rPr>
            </w:pPr>
            <w:r w:rsidRPr="00277605">
              <w:rPr>
                <w:b/>
                <w:i/>
              </w:rPr>
              <w:t>России златоглавой чудо-свет,</w:t>
            </w:r>
          </w:p>
          <w:p w:rsidR="00277605" w:rsidRPr="00277605" w:rsidRDefault="00277605" w:rsidP="00A706C4">
            <w:pPr>
              <w:pStyle w:val="a5"/>
              <w:tabs>
                <w:tab w:val="left" w:pos="4570"/>
              </w:tabs>
              <w:ind w:left="4570"/>
              <w:rPr>
                <w:b/>
                <w:i/>
              </w:rPr>
            </w:pPr>
            <w:r w:rsidRPr="00277605">
              <w:rPr>
                <w:b/>
                <w:i/>
              </w:rPr>
              <w:t>Твоей красой я восхищаюсь величавой</w:t>
            </w:r>
          </w:p>
          <w:p w:rsidR="00277605" w:rsidRPr="00277605" w:rsidRDefault="00277605" w:rsidP="00A706C4">
            <w:pPr>
              <w:pStyle w:val="a5"/>
              <w:tabs>
                <w:tab w:val="left" w:pos="4570"/>
              </w:tabs>
              <w:ind w:left="4570"/>
              <w:rPr>
                <w:b/>
                <w:i/>
              </w:rPr>
            </w:pPr>
            <w:r w:rsidRPr="00277605">
              <w:rPr>
                <w:b/>
                <w:i/>
              </w:rPr>
              <w:t>Ты словно пламенем в закатный блеск одет.</w:t>
            </w:r>
          </w:p>
          <w:p w:rsidR="00277605" w:rsidRPr="00277605" w:rsidRDefault="00277605" w:rsidP="00A706C4">
            <w:pPr>
              <w:pStyle w:val="a5"/>
              <w:ind w:left="177"/>
              <w:rPr>
                <w:szCs w:val="20"/>
              </w:rPr>
            </w:pPr>
          </w:p>
          <w:p w:rsidR="00277605" w:rsidRPr="00277605" w:rsidRDefault="00277605" w:rsidP="00A706C4">
            <w:pPr>
              <w:pStyle w:val="a5"/>
              <w:ind w:left="177"/>
              <w:rPr>
                <w:i/>
                <w:szCs w:val="20"/>
              </w:rPr>
            </w:pPr>
            <w:r w:rsidRPr="00277605">
              <w:rPr>
                <w:b/>
              </w:rPr>
              <w:t xml:space="preserve">г.НИЖНИЙ НОВГОРОД </w:t>
            </w:r>
            <w:r w:rsidRPr="001E7A32">
              <w:rPr>
                <w:i/>
                <w:sz w:val="20"/>
              </w:rPr>
              <w:t>является одним из самых красивых и посещаемых туристами городов России, благодаря его расположению на слиянии рек Волги и Оки. Город с богатой историей, длиной почти в 800 лет. За это время здесь сформировалось немало исторических памятников, культурных достопримечательностей, объектов архитектуры, создающих его нынешний облик.</w:t>
            </w:r>
          </w:p>
          <w:p w:rsidR="00277605" w:rsidRPr="00277605" w:rsidRDefault="00277605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rFonts w:ascii="Verdana" w:hAnsi="Verdana"/>
                <w:szCs w:val="20"/>
              </w:rPr>
            </w:pPr>
            <w:r w:rsidRPr="00277605">
              <w:rPr>
                <w:b/>
              </w:rPr>
              <w:t>ОБЕД</w:t>
            </w:r>
            <w:r w:rsidRPr="00277605">
              <w:rPr>
                <w:b/>
                <w:szCs w:val="20"/>
              </w:rPr>
              <w:t>.</w:t>
            </w:r>
          </w:p>
          <w:p w:rsidR="00277605" w:rsidRPr="00277605" w:rsidRDefault="00277605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rFonts w:ascii="Verdana" w:hAnsi="Verdana"/>
                <w:szCs w:val="20"/>
              </w:rPr>
            </w:pPr>
            <w:r w:rsidRPr="00277605">
              <w:rPr>
                <w:b/>
              </w:rPr>
              <w:t xml:space="preserve"> ОБЗОРНАЯ ЭКСКУРСИЯ. </w:t>
            </w:r>
            <w:r w:rsidRPr="001E7A32">
              <w:rPr>
                <w:i/>
                <w:sz w:val="20"/>
              </w:rPr>
              <w:t>Во время экскурсии вы увидите старое Канавино,</w:t>
            </w:r>
            <w:r w:rsidRPr="001E7A32">
              <w:rPr>
                <w:b/>
                <w:sz w:val="20"/>
              </w:rPr>
              <w:t xml:space="preserve"> </w:t>
            </w:r>
            <w:r w:rsidRPr="001E7A32">
              <w:rPr>
                <w:i/>
                <w:sz w:val="20"/>
              </w:rPr>
              <w:t xml:space="preserve">знаменитую Нижегородскую Ярмарку, жемчужину Рождественскую церковь, Благовещенский и Печерский монастыри, Стрелку на слиянии Оки и Волги, Чкаловскую лестницу и памятник В.П.Чкалову, уникальный дом купца Олисова </w:t>
            </w:r>
            <w:r w:rsidRPr="001E7A32">
              <w:rPr>
                <w:i/>
                <w:sz w:val="20"/>
                <w:lang w:val="en-US"/>
              </w:rPr>
              <w:t>VII</w:t>
            </w:r>
            <w:r w:rsidRPr="001E7A32">
              <w:rPr>
                <w:i/>
                <w:sz w:val="20"/>
              </w:rPr>
              <w:t xml:space="preserve"> века, услышите легенды Дятловых гор, историю нижегородского ополчения 1612 г.</w:t>
            </w:r>
            <w:r w:rsidRPr="001E7A32">
              <w:rPr>
                <w:rFonts w:ascii="Verdana" w:hAnsi="Verdana"/>
                <w:sz w:val="20"/>
                <w:szCs w:val="20"/>
              </w:rPr>
              <w:tab/>
            </w:r>
          </w:p>
          <w:p w:rsidR="00277605" w:rsidRPr="001E7A32" w:rsidRDefault="00277605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i/>
                <w:szCs w:val="20"/>
              </w:rPr>
            </w:pPr>
            <w:r w:rsidRPr="00277605">
              <w:rPr>
                <w:b/>
              </w:rPr>
              <w:t xml:space="preserve">НИЖЕГОРОДСКИЙ КРЕМЛЬ </w:t>
            </w:r>
            <w:r w:rsidRPr="001E7A32">
              <w:rPr>
                <w:sz w:val="20"/>
              </w:rPr>
              <w:t xml:space="preserve">(экскурсия). </w:t>
            </w:r>
            <w:r w:rsidRPr="001E7A32">
              <w:rPr>
                <w:i/>
                <w:sz w:val="20"/>
              </w:rPr>
              <w:t>Самая грандиозная и величественная средневековая крепость, сохранившаяся в центре России, памятник архитектуры Х</w:t>
            </w:r>
            <w:r w:rsidRPr="001E7A32">
              <w:rPr>
                <w:i/>
                <w:sz w:val="20"/>
                <w:lang w:val="en-US"/>
              </w:rPr>
              <w:t>VI</w:t>
            </w:r>
            <w:r w:rsidRPr="001E7A32">
              <w:rPr>
                <w:i/>
                <w:sz w:val="20"/>
              </w:rPr>
              <w:t xml:space="preserve"> века, глухие башни в несколько ярусов, неприступные стены с узкими бойницами.</w:t>
            </w:r>
            <w:r w:rsidRPr="001E7A32">
              <w:rPr>
                <w:sz w:val="20"/>
              </w:rPr>
              <w:t xml:space="preserve"> </w:t>
            </w:r>
            <w:r w:rsidRPr="001E7A32">
              <w:rPr>
                <w:i/>
                <w:sz w:val="20"/>
              </w:rPr>
              <w:t>Внутри своих стен кремль собрал постройки различных веков – это и храм Михаила Архангела 17 века, где покоится прах Кузьмы Минина, и архитектурный ансамбль Плац-парадной площади конца 18 века, и дворец нижегородского генерал-губернатора 19 века, и современные здания.</w:t>
            </w:r>
          </w:p>
          <w:p w:rsidR="00277605" w:rsidRPr="00277605" w:rsidRDefault="00277605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i/>
                <w:szCs w:val="20"/>
              </w:rPr>
            </w:pPr>
            <w:r w:rsidRPr="00277605">
              <w:rPr>
                <w:b/>
              </w:rPr>
              <w:t>УЖИН</w:t>
            </w:r>
            <w:r w:rsidRPr="00277605">
              <w:rPr>
                <w:b/>
                <w:szCs w:val="20"/>
              </w:rPr>
              <w:t>.</w:t>
            </w:r>
          </w:p>
          <w:p w:rsidR="00277605" w:rsidRPr="00277605" w:rsidRDefault="00277605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i/>
                <w:szCs w:val="20"/>
              </w:rPr>
            </w:pPr>
            <w:r w:rsidRPr="00277605">
              <w:rPr>
                <w:b/>
                <w:szCs w:val="20"/>
              </w:rPr>
              <w:t xml:space="preserve">Размещение в гостинице. </w:t>
            </w:r>
          </w:p>
          <w:p w:rsidR="00390C59" w:rsidRPr="00390C59" w:rsidRDefault="00277605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i/>
                <w:szCs w:val="20"/>
              </w:rPr>
            </w:pPr>
            <w:r w:rsidRPr="00277605">
              <w:rPr>
                <w:b/>
                <w:szCs w:val="20"/>
              </w:rPr>
              <w:t>Отдых.</w:t>
            </w:r>
          </w:p>
          <w:p w:rsidR="00390C59" w:rsidRPr="00390C59" w:rsidRDefault="00390C59" w:rsidP="00A706C4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szCs w:val="20"/>
              </w:rPr>
            </w:pPr>
            <w:r w:rsidRPr="00390C59">
              <w:rPr>
                <w:b/>
                <w:szCs w:val="20"/>
              </w:rPr>
              <w:t>ВЕЧЕРНЯЯ ЭКСКУРСИЯ ПО НИЖНЕМУ НОВГОРОДУ.</w:t>
            </w:r>
          </w:p>
          <w:p w:rsidR="0042579C" w:rsidRPr="0042579C" w:rsidRDefault="00390C59" w:rsidP="0042579C">
            <w:pPr>
              <w:pStyle w:val="a5"/>
              <w:numPr>
                <w:ilvl w:val="0"/>
                <w:numId w:val="6"/>
              </w:numPr>
              <w:ind w:left="176" w:hanging="176"/>
              <w:rPr>
                <w:b/>
              </w:rPr>
            </w:pPr>
            <w:r w:rsidRPr="00390C59">
              <w:rPr>
                <w:i/>
                <w:sz w:val="20"/>
              </w:rPr>
              <w:t>Ночные экскурсии по Нижнему Новгороду помогают увидеть настоящий город, не отвлекаясь на суетность, которая царит на улицах днем, и слепящий солнечный свет. У вас впереди неторопливая прогулка и овеянные мистикой улочки города.</w:t>
            </w:r>
            <w:r w:rsidR="0042579C" w:rsidRPr="003A3BB1">
              <w:rPr>
                <w:b/>
                <w:bCs/>
              </w:rPr>
              <w:t xml:space="preserve"> </w:t>
            </w:r>
          </w:p>
          <w:p w:rsidR="00390C59" w:rsidRPr="0042579C" w:rsidRDefault="0042579C" w:rsidP="0042579C">
            <w:pPr>
              <w:pStyle w:val="a5"/>
              <w:numPr>
                <w:ilvl w:val="0"/>
                <w:numId w:val="6"/>
              </w:numPr>
              <w:ind w:left="176" w:hanging="176"/>
              <w:rPr>
                <w:b/>
              </w:rPr>
            </w:pPr>
            <w:r w:rsidRPr="003A3BB1">
              <w:rPr>
                <w:b/>
                <w:bCs/>
              </w:rPr>
              <w:t>УЛИЦА РОЖДЕСТВЕНСКАЯ</w:t>
            </w: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 — </w:t>
            </w:r>
            <w:r w:rsidRPr="003A3BB1">
              <w:rPr>
                <w:i/>
                <w:sz w:val="20"/>
              </w:rPr>
              <w:t>одна из древнейших и красивейших в Нижнем Новгороде. Здесь сохранилось много больших и красивых каменных домов, история которых начинается ещё в середине XVIII века. По официальным данным, здесь насчитывается порядка 35 памятников архитектуры. </w:t>
            </w:r>
            <w:r w:rsidRPr="003A3BB1">
              <w:rPr>
                <w:b/>
                <w:bCs/>
                <w:i/>
                <w:sz w:val="20"/>
              </w:rPr>
              <w:t>Улица Рождественская</w:t>
            </w:r>
            <w:r w:rsidRPr="003A3BB1">
              <w:rPr>
                <w:i/>
                <w:sz w:val="20"/>
              </w:rPr>
              <w:t> — вторая по значимости улица города после Большой Покровской, место сосредоточия ресторанов, кафе и ночной жизни Нижнего Новгорода, вместе с прилегающей площадью Маркина и Нижневолжской набережной. Улица соединяет площадь Народного единства перед Кремлём с площадью перед Благовещенским монастырём.</w:t>
            </w:r>
          </w:p>
        </w:tc>
      </w:tr>
      <w:tr w:rsidR="00277605" w:rsidRPr="00277605" w:rsidTr="00DE49D9">
        <w:trPr>
          <w:trHeight w:val="4229"/>
        </w:trPr>
        <w:tc>
          <w:tcPr>
            <w:tcW w:w="993" w:type="dxa"/>
            <w:shd w:val="clear" w:color="auto" w:fill="FEFFF7"/>
            <w:vAlign w:val="center"/>
          </w:tcPr>
          <w:p w:rsidR="00277605" w:rsidRPr="001E7A32" w:rsidRDefault="00277605" w:rsidP="006C25AA">
            <w:pPr>
              <w:tabs>
                <w:tab w:val="left" w:pos="4050"/>
              </w:tabs>
              <w:ind w:left="-142" w:right="34"/>
              <w:jc w:val="right"/>
              <w:rPr>
                <w:rFonts w:ascii="Verdana" w:hAnsi="Verdana"/>
                <w:b/>
                <w:sz w:val="20"/>
              </w:rPr>
            </w:pPr>
            <w:r w:rsidRPr="001E7A32">
              <w:rPr>
                <w:rFonts w:ascii="Verdana" w:hAnsi="Verdana"/>
                <w:b/>
                <w:sz w:val="20"/>
              </w:rPr>
              <w:t>2 день</w:t>
            </w:r>
          </w:p>
          <w:p w:rsidR="00277605" w:rsidRPr="001E7A32" w:rsidRDefault="00277605" w:rsidP="001E7A32">
            <w:pPr>
              <w:tabs>
                <w:tab w:val="left" w:pos="4050"/>
              </w:tabs>
              <w:ind w:left="-142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0172" w:type="dxa"/>
            <w:shd w:val="clear" w:color="auto" w:fill="FEFFF7"/>
            <w:vAlign w:val="center"/>
          </w:tcPr>
          <w:p w:rsidR="00277605" w:rsidRPr="00277605" w:rsidRDefault="00277605" w:rsidP="00A706C4">
            <w:pPr>
              <w:pStyle w:val="a5"/>
              <w:numPr>
                <w:ilvl w:val="0"/>
                <w:numId w:val="6"/>
              </w:numPr>
              <w:ind w:left="176" w:hanging="176"/>
              <w:rPr>
                <w:b/>
              </w:rPr>
            </w:pPr>
            <w:r w:rsidRPr="00277605">
              <w:rPr>
                <w:b/>
              </w:rPr>
              <w:t>ЗАВТРАК.</w:t>
            </w:r>
          </w:p>
          <w:p w:rsidR="00891F47" w:rsidRDefault="00277605" w:rsidP="00891F47">
            <w:pPr>
              <w:pStyle w:val="a5"/>
              <w:numPr>
                <w:ilvl w:val="0"/>
                <w:numId w:val="6"/>
              </w:numPr>
              <w:ind w:left="176" w:hanging="176"/>
              <w:rPr>
                <w:b/>
              </w:rPr>
            </w:pPr>
            <w:r w:rsidRPr="00277605">
              <w:rPr>
                <w:b/>
              </w:rPr>
              <w:t>Освобождение номеров.</w:t>
            </w:r>
          </w:p>
          <w:p w:rsidR="0042579C" w:rsidRPr="0042579C" w:rsidRDefault="00891F47" w:rsidP="0042579C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i/>
                <w:szCs w:val="20"/>
              </w:rPr>
            </w:pPr>
            <w:r w:rsidRPr="00891F47">
              <w:rPr>
                <w:b/>
              </w:rPr>
              <w:t>КАНАТНАЯ ДОРОГА.</w:t>
            </w:r>
            <w:r>
              <w:t xml:space="preserve"> </w:t>
            </w:r>
            <w:r w:rsidRPr="00891F47">
              <w:rPr>
                <w:i/>
                <w:sz w:val="20"/>
              </w:rPr>
              <w:t>Вы пересечете реку Волгу при помощи новейшей канатной дороги (самой длинной в равнинной части Европы). Обязательно насладитесь красотой волжских берегов, древнего монастыря и маленьки</w:t>
            </w:r>
            <w:r w:rsidR="006535F6">
              <w:rPr>
                <w:i/>
                <w:sz w:val="20"/>
              </w:rPr>
              <w:t xml:space="preserve">х необитаемых островов. Только </w:t>
            </w:r>
            <w:r w:rsidRPr="00891F47">
              <w:rPr>
                <w:i/>
                <w:sz w:val="20"/>
              </w:rPr>
              <w:t>к</w:t>
            </w:r>
            <w:r w:rsidR="006535F6">
              <w:rPr>
                <w:i/>
                <w:sz w:val="20"/>
              </w:rPr>
              <w:t>анатн</w:t>
            </w:r>
            <w:r w:rsidRPr="00891F47">
              <w:rPr>
                <w:i/>
                <w:sz w:val="20"/>
              </w:rPr>
              <w:t>а</w:t>
            </w:r>
            <w:r w:rsidR="006535F6">
              <w:rPr>
                <w:i/>
                <w:sz w:val="20"/>
              </w:rPr>
              <w:t>я дорога</w:t>
            </w:r>
            <w:r w:rsidRPr="00891F47">
              <w:rPr>
                <w:i/>
                <w:sz w:val="20"/>
              </w:rPr>
              <w:t xml:space="preserve"> даёт Вам возможность взглянуть на место слияния рек с высоты птичьего полёта.</w:t>
            </w:r>
            <w:r w:rsidR="006535F6">
              <w:rPr>
                <w:i/>
                <w:sz w:val="20"/>
              </w:rPr>
              <w:t xml:space="preserve"> </w:t>
            </w:r>
            <w:r w:rsidRPr="006535F6">
              <w:rPr>
                <w:i/>
                <w:sz w:val="20"/>
              </w:rPr>
              <w:t>Это незабываемый аттракцион, не имеющий себе равных!!!</w:t>
            </w:r>
            <w:r w:rsidR="0042579C" w:rsidRPr="00277605">
              <w:rPr>
                <w:b/>
                <w:szCs w:val="20"/>
              </w:rPr>
              <w:t xml:space="preserve"> </w:t>
            </w:r>
          </w:p>
          <w:p w:rsidR="0042579C" w:rsidRPr="001E7A32" w:rsidRDefault="0042579C" w:rsidP="0042579C">
            <w:pPr>
              <w:pStyle w:val="a5"/>
              <w:numPr>
                <w:ilvl w:val="0"/>
                <w:numId w:val="5"/>
              </w:numPr>
              <w:ind w:left="176" w:hanging="176"/>
              <w:rPr>
                <w:b/>
                <w:i/>
                <w:szCs w:val="20"/>
              </w:rPr>
            </w:pPr>
            <w:r w:rsidRPr="00277605">
              <w:rPr>
                <w:b/>
                <w:szCs w:val="20"/>
              </w:rPr>
              <w:t>ЭКСКУРСИЯ ПО ГЛАВНОЙ ПЕШЕХОДНОЙ УЛИЦЕ, НИЖЕГОРОДСКОМУ АРБАТУ.</w:t>
            </w:r>
            <w:r>
              <w:rPr>
                <w:b/>
                <w:szCs w:val="20"/>
              </w:rPr>
              <w:t xml:space="preserve"> </w:t>
            </w:r>
            <w:r w:rsidRPr="001E7A32">
              <w:rPr>
                <w:i/>
                <w:sz w:val="20"/>
                <w:szCs w:val="20"/>
              </w:rPr>
              <w:t>Большая Покровская насчитывает более чем двухвековую историю и хранит немало тайн. Изначально это дворянская улица, затем она была застроена доходными купеческими домами, на ней появились первые нижегородские театры, редакции газет, банки. По главной улице прогуливались когда-то Шаляпин и Горький, по ней проезжали Пушкин и Николай Второй...</w:t>
            </w:r>
          </w:p>
          <w:p w:rsidR="00390C59" w:rsidRPr="006535F6" w:rsidRDefault="00891F47" w:rsidP="006535F6">
            <w:pPr>
              <w:pStyle w:val="a5"/>
              <w:numPr>
                <w:ilvl w:val="0"/>
                <w:numId w:val="6"/>
              </w:numPr>
              <w:ind w:left="176" w:hanging="176"/>
              <w:rPr>
                <w:b/>
              </w:rPr>
            </w:pPr>
            <w:r w:rsidRPr="006535F6">
              <w:rPr>
                <w:b/>
              </w:rPr>
              <w:t>ТЕПЛОХОДНАЯ ПРОГУЛКА</w:t>
            </w:r>
            <w:r w:rsidR="006535F6" w:rsidRPr="006535F6">
              <w:rPr>
                <w:b/>
              </w:rPr>
              <w:t xml:space="preserve"> по Волге</w:t>
            </w:r>
            <w:r w:rsidR="006535F6">
              <w:rPr>
                <w:b/>
              </w:rPr>
              <w:t>.</w:t>
            </w:r>
            <w:r w:rsidR="00911833">
              <w:rPr>
                <w:rFonts w:ascii="GOTHIC" w:hAnsi="GOTHIC"/>
                <w:color w:val="212A2D"/>
                <w:sz w:val="18"/>
                <w:szCs w:val="18"/>
                <w:shd w:val="clear" w:color="auto" w:fill="FFFFFF"/>
              </w:rPr>
              <w:t xml:space="preserve"> </w:t>
            </w:r>
            <w:r w:rsidR="00911833" w:rsidRPr="00911833">
              <w:rPr>
                <w:i/>
                <w:sz w:val="20"/>
              </w:rPr>
              <w:t xml:space="preserve">Замечательное окончание путешествия, когда перед отправлением домой можно расслабиться, вдыхая свежий речной воздух и глядя как </w:t>
            </w:r>
            <w:proofErr w:type="spellStart"/>
            <w:r w:rsidR="00911833" w:rsidRPr="00911833">
              <w:rPr>
                <w:i/>
                <w:sz w:val="20"/>
              </w:rPr>
              <w:t>колышаться</w:t>
            </w:r>
            <w:proofErr w:type="spellEnd"/>
            <w:r w:rsidR="00911833" w:rsidRPr="00911833">
              <w:rPr>
                <w:i/>
                <w:sz w:val="20"/>
              </w:rPr>
              <w:t xml:space="preserve"> волны.</w:t>
            </w:r>
          </w:p>
          <w:p w:rsidR="00277605" w:rsidRPr="00390C59" w:rsidRDefault="00277605" w:rsidP="00A706C4">
            <w:pPr>
              <w:pStyle w:val="a5"/>
              <w:numPr>
                <w:ilvl w:val="0"/>
                <w:numId w:val="6"/>
              </w:numPr>
              <w:ind w:left="176" w:hanging="176"/>
              <w:rPr>
                <w:b/>
              </w:rPr>
            </w:pPr>
            <w:r w:rsidRPr="00390C59">
              <w:rPr>
                <w:b/>
              </w:rPr>
              <w:t>ОБЕД.</w:t>
            </w:r>
          </w:p>
          <w:p w:rsidR="00390C59" w:rsidRPr="00A706C4" w:rsidRDefault="001E7A32" w:rsidP="00A706C4">
            <w:pPr>
              <w:pStyle w:val="a5"/>
              <w:numPr>
                <w:ilvl w:val="0"/>
                <w:numId w:val="4"/>
              </w:numPr>
              <w:ind w:left="177" w:hanging="177"/>
              <w:rPr>
                <w:b/>
              </w:rPr>
            </w:pPr>
            <w:r w:rsidRPr="00EF0FF1">
              <w:rPr>
                <w:b/>
                <w:sz w:val="24"/>
                <w:szCs w:val="24"/>
              </w:rPr>
              <w:t>Отправление домой.</w:t>
            </w:r>
          </w:p>
        </w:tc>
      </w:tr>
    </w:tbl>
    <w:p w:rsidR="00FC6011" w:rsidRPr="00BF6B0D" w:rsidRDefault="00FC6011" w:rsidP="00FC6011">
      <w:pPr>
        <w:jc w:val="center"/>
        <w:rPr>
          <w:rFonts w:ascii="Verdana" w:hAnsi="Verdana"/>
          <w:b/>
          <w:color w:val="462300"/>
          <w:sz w:val="20"/>
        </w:rPr>
      </w:pPr>
      <w:r w:rsidRPr="00BF6B0D">
        <w:rPr>
          <w:rFonts w:ascii="Verdana" w:hAnsi="Verdana"/>
          <w:b/>
          <w:color w:val="462300"/>
          <w:sz w:val="20"/>
        </w:rPr>
        <w:t>Стоимость поездки</w:t>
      </w:r>
      <w:r w:rsidRPr="00BF6B0D">
        <w:rPr>
          <w:rFonts w:ascii="Verdana" w:hAnsi="Verdana"/>
          <w:b/>
          <w:color w:val="462300"/>
          <w:sz w:val="18"/>
        </w:rPr>
        <w:t xml:space="preserve">: </w:t>
      </w:r>
      <w:r w:rsidRPr="00FC6011">
        <w:rPr>
          <w:rFonts w:ascii="Verdana" w:hAnsi="Verdana"/>
          <w:strike/>
          <w:color w:val="462300"/>
          <w:sz w:val="24"/>
        </w:rPr>
        <w:t>6.900 руб.</w:t>
      </w:r>
      <w:r w:rsidRPr="00FC6011">
        <w:rPr>
          <w:rFonts w:ascii="Verdana" w:hAnsi="Verdana"/>
          <w:b/>
          <w:color w:val="462300"/>
          <w:sz w:val="24"/>
        </w:rPr>
        <w:t xml:space="preserve"> </w:t>
      </w:r>
      <w:r w:rsidRPr="00FC6011">
        <w:rPr>
          <w:rFonts w:ascii="Verdana" w:hAnsi="Verdana"/>
          <w:b/>
          <w:color w:val="462300"/>
          <w:sz w:val="28"/>
        </w:rPr>
        <w:t xml:space="preserve">6550 руб. </w:t>
      </w:r>
      <w:r w:rsidRPr="00BF6B0D">
        <w:rPr>
          <w:rFonts w:ascii="Verdana" w:hAnsi="Verdana"/>
          <w:color w:val="462300"/>
          <w:sz w:val="20"/>
        </w:rPr>
        <w:t>(единая цена)</w:t>
      </w:r>
      <w:r>
        <w:rPr>
          <w:rFonts w:ascii="Verdana" w:hAnsi="Verdana"/>
          <w:color w:val="462300"/>
          <w:sz w:val="20"/>
        </w:rPr>
        <w:t xml:space="preserve"> </w:t>
      </w:r>
      <w:r w:rsidRPr="00FC6011">
        <w:rPr>
          <w:rFonts w:ascii="Verdana" w:hAnsi="Verdana"/>
          <w:b/>
          <w:color w:val="462300"/>
          <w:sz w:val="24"/>
        </w:rPr>
        <w:t>АКЦИЯ! До 25.03.2020г.</w:t>
      </w:r>
      <w:r w:rsidRPr="00BF6B0D">
        <w:rPr>
          <w:rFonts w:ascii="Verdana" w:hAnsi="Verdana"/>
          <w:b/>
          <w:color w:val="462300"/>
          <w:sz w:val="20"/>
        </w:rPr>
        <w:br/>
      </w:r>
      <w:r w:rsidRPr="00BF6B0D">
        <w:rPr>
          <w:rFonts w:ascii="Verdana" w:hAnsi="Verdana"/>
          <w:b/>
          <w:color w:val="462300"/>
          <w:sz w:val="18"/>
        </w:rPr>
        <w:t>В стоимость входит:</w:t>
      </w:r>
      <w:r w:rsidRPr="00BF6B0D">
        <w:rPr>
          <w:rFonts w:ascii="Verdana" w:hAnsi="Verdana"/>
          <w:color w:val="462300"/>
          <w:sz w:val="18"/>
        </w:rPr>
        <w:t xml:space="preserve"> проезд на автобусе, экскурсии, проживание в гостинице с удобствами,</w:t>
      </w:r>
      <w:r w:rsidRPr="00BF6B0D">
        <w:rPr>
          <w:rFonts w:ascii="Verdana" w:hAnsi="Verdana"/>
          <w:color w:val="462300"/>
          <w:sz w:val="18"/>
        </w:rPr>
        <w:br/>
        <w:t xml:space="preserve"> 2-х разовое питание, услуги гида и сопровождающего лица, страховка.</w:t>
      </w:r>
      <w:bookmarkStart w:id="0" w:name="_GoBack"/>
      <w:bookmarkEnd w:id="0"/>
    </w:p>
    <w:sectPr w:rsidR="00FC6011" w:rsidRPr="00BF6B0D" w:rsidSect="001E7A32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 w15:restartNumberingAfterBreak="0">
    <w:nsid w:val="03D366B5"/>
    <w:multiLevelType w:val="hybridMultilevel"/>
    <w:tmpl w:val="DC66E9A2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60B161C"/>
    <w:multiLevelType w:val="hybridMultilevel"/>
    <w:tmpl w:val="3F8431B2"/>
    <w:lvl w:ilvl="0" w:tplc="CCFE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E14B5"/>
    <w:multiLevelType w:val="hybridMultilevel"/>
    <w:tmpl w:val="36DC126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4C04BA4"/>
    <w:multiLevelType w:val="hybridMultilevel"/>
    <w:tmpl w:val="9A6CA314"/>
    <w:lvl w:ilvl="0" w:tplc="D5C6C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23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1B84"/>
    <w:multiLevelType w:val="hybridMultilevel"/>
    <w:tmpl w:val="18944D1E"/>
    <w:lvl w:ilvl="0" w:tplc="C70EF75A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6" w15:restartNumberingAfterBreak="0">
    <w:nsid w:val="49D366BB"/>
    <w:multiLevelType w:val="hybridMultilevel"/>
    <w:tmpl w:val="E2BE4406"/>
    <w:lvl w:ilvl="0" w:tplc="4882F376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7" w15:restartNumberingAfterBreak="0">
    <w:nsid w:val="4FD5757C"/>
    <w:multiLevelType w:val="hybridMultilevel"/>
    <w:tmpl w:val="1122AB8C"/>
    <w:lvl w:ilvl="0" w:tplc="B1C6805E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8" w15:restartNumberingAfterBreak="0">
    <w:nsid w:val="515A3F73"/>
    <w:multiLevelType w:val="hybridMultilevel"/>
    <w:tmpl w:val="B3E83F3C"/>
    <w:lvl w:ilvl="0" w:tplc="72A0B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D4B9D"/>
    <w:multiLevelType w:val="hybridMultilevel"/>
    <w:tmpl w:val="061CB38C"/>
    <w:lvl w:ilvl="0" w:tplc="4882F37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41C27"/>
    <w:multiLevelType w:val="hybridMultilevel"/>
    <w:tmpl w:val="17A8C86A"/>
    <w:lvl w:ilvl="0" w:tplc="4882F37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CA3"/>
    <w:rsid w:val="0003790E"/>
    <w:rsid w:val="00083273"/>
    <w:rsid w:val="000A3381"/>
    <w:rsid w:val="000B2EE0"/>
    <w:rsid w:val="00164115"/>
    <w:rsid w:val="001D36CA"/>
    <w:rsid w:val="001D734B"/>
    <w:rsid w:val="001E7A32"/>
    <w:rsid w:val="002107C2"/>
    <w:rsid w:val="00277605"/>
    <w:rsid w:val="00350C85"/>
    <w:rsid w:val="0036410D"/>
    <w:rsid w:val="00390C59"/>
    <w:rsid w:val="003A1C3F"/>
    <w:rsid w:val="003A3BB1"/>
    <w:rsid w:val="003C7386"/>
    <w:rsid w:val="00413D68"/>
    <w:rsid w:val="0042579C"/>
    <w:rsid w:val="00426DD6"/>
    <w:rsid w:val="00573FCE"/>
    <w:rsid w:val="006433A2"/>
    <w:rsid w:val="006535F6"/>
    <w:rsid w:val="006C25AA"/>
    <w:rsid w:val="007B0CA3"/>
    <w:rsid w:val="00891F47"/>
    <w:rsid w:val="00911628"/>
    <w:rsid w:val="00911833"/>
    <w:rsid w:val="00965646"/>
    <w:rsid w:val="00A015DE"/>
    <w:rsid w:val="00A706C4"/>
    <w:rsid w:val="00A81DEB"/>
    <w:rsid w:val="00BF6B0D"/>
    <w:rsid w:val="00C20482"/>
    <w:rsid w:val="00C553DF"/>
    <w:rsid w:val="00C92DD9"/>
    <w:rsid w:val="00D23D28"/>
    <w:rsid w:val="00D6140A"/>
    <w:rsid w:val="00DE49D9"/>
    <w:rsid w:val="00E51A95"/>
    <w:rsid w:val="00EF1648"/>
    <w:rsid w:val="00F4490F"/>
    <w:rsid w:val="00FC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4E63100"/>
  <w15:docId w15:val="{02945BF3-507D-486A-B823-D74A1281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A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B0CA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7B0CA3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77605"/>
  </w:style>
  <w:style w:type="table" w:styleId="a7">
    <w:name w:val="Table Grid"/>
    <w:basedOn w:val="a1"/>
    <w:uiPriority w:val="59"/>
    <w:rsid w:val="00277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3A3BB1"/>
    <w:rPr>
      <w:b/>
      <w:bCs/>
    </w:rPr>
  </w:style>
  <w:style w:type="paragraph" w:customStyle="1" w:styleId="1">
    <w:name w:val="Стиль1"/>
    <w:basedOn w:val="a"/>
    <w:rsid w:val="001D734B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EF1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9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Загран</dc:creator>
  <cp:lastModifiedBy>User</cp:lastModifiedBy>
  <cp:revision>3</cp:revision>
  <cp:lastPrinted>2020-02-21T14:14:00Z</cp:lastPrinted>
  <dcterms:created xsi:type="dcterms:W3CDTF">2020-02-21T14:14:00Z</dcterms:created>
  <dcterms:modified xsi:type="dcterms:W3CDTF">2020-02-21T14:15:00Z</dcterms:modified>
</cp:coreProperties>
</file>