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845260" w:rsidP="0030686D">
      <w:r>
        <w:rPr>
          <w:noProof/>
          <w:lang w:eastAsia="ru-RU"/>
        </w:rPr>
        <w:drawing>
          <wp:anchor distT="0" distB="0" distL="114300" distR="114300" simplePos="0" relativeHeight="251655168" behindDoc="1" locked="0" layoutInCell="1" allowOverlap="1">
            <wp:simplePos x="0" y="0"/>
            <wp:positionH relativeFrom="column">
              <wp:posOffset>-201361</wp:posOffset>
            </wp:positionH>
            <wp:positionV relativeFrom="paragraph">
              <wp:posOffset>-180340</wp:posOffset>
            </wp:positionV>
            <wp:extent cx="7576808" cy="10717517"/>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6808" cy="10717517"/>
                    </a:xfrm>
                    <a:prstGeom prst="rect">
                      <a:avLst/>
                    </a:prstGeom>
                  </pic:spPr>
                </pic:pic>
              </a:graphicData>
            </a:graphic>
            <wp14:sizeRelH relativeFrom="margin">
              <wp14:pctWidth>0</wp14:pctWidth>
            </wp14:sizeRelH>
            <wp14:sizeRelV relativeFrom="margin">
              <wp14:pctHeight>0</wp14:pctHeight>
            </wp14:sizeRelV>
          </wp:anchor>
        </w:drawing>
      </w:r>
      <w:r w:rsidR="00EB2857">
        <w:rPr>
          <w:noProof/>
          <w:lang w:eastAsia="ru-RU"/>
        </w:rPr>
        <w:drawing>
          <wp:anchor distT="0" distB="0" distL="114300" distR="114300" simplePos="0" relativeHeight="251654144" behindDoc="0" locked="0" layoutInCell="1" allowOverlap="1">
            <wp:simplePos x="0" y="0"/>
            <wp:positionH relativeFrom="column">
              <wp:posOffset>-205740</wp:posOffset>
            </wp:positionH>
            <wp:positionV relativeFrom="paragraph">
              <wp:posOffset>-180340</wp:posOffset>
            </wp:positionV>
            <wp:extent cx="7623175" cy="95123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апка.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623175" cy="951230"/>
                    </a:xfrm>
                    <a:prstGeom prst="rect">
                      <a:avLst/>
                    </a:prstGeom>
                    <a:noFill/>
                    <a:ln>
                      <a:noFill/>
                    </a:ln>
                  </pic:spPr>
                </pic:pic>
              </a:graphicData>
            </a:graphic>
            <wp14:sizeRelH relativeFrom="margin">
              <wp14:pctWidth>0</wp14:pctWidth>
            </wp14:sizeRelH>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AF299E" w:rsidP="001B71D9">
      <w:pPr>
        <w:spacing w:after="0"/>
      </w:pPr>
      <w:r>
        <w:rPr>
          <w:noProof/>
          <w:lang w:eastAsia="ru-RU"/>
        </w:rPr>
        <w:pict>
          <v:shapetype id="_x0000_t202" coordsize="21600,21600" o:spt="202" path="m,l,21600r21600,l21600,xe">
            <v:stroke joinstyle="miter"/>
            <v:path gradientshapeok="t" o:connecttype="rect"/>
          </v:shapetype>
          <v:shape id="_x0000_s1035" type="#_x0000_t202" style="position:absolute;margin-left:3.4pt;margin-top:14.95pt;width:566pt;height:188pt;z-index:251660288" filled="f" stroked="f">
            <v:textbox>
              <w:txbxContent>
                <w:tbl>
                  <w:tblPr>
                    <w:tblW w:w="10560" w:type="dxa"/>
                    <w:tblInd w:w="108" w:type="dxa"/>
                    <w:tblLook w:val="04A0" w:firstRow="1" w:lastRow="0" w:firstColumn="1" w:lastColumn="0" w:noHBand="0" w:noVBand="1"/>
                  </w:tblPr>
                  <w:tblGrid>
                    <w:gridCol w:w="5670"/>
                    <w:gridCol w:w="4890"/>
                  </w:tblGrid>
                  <w:tr w:rsidR="004B620F" w:rsidRPr="00E41108" w:rsidTr="004B620F">
                    <w:trPr>
                      <w:trHeight w:val="3216"/>
                    </w:trPr>
                    <w:tc>
                      <w:tcPr>
                        <w:tcW w:w="5670" w:type="dxa"/>
                      </w:tcPr>
                      <w:p w:rsidR="004B620F" w:rsidRPr="006C7BFB" w:rsidRDefault="004B620F" w:rsidP="004B620F">
                        <w:pPr>
                          <w:pStyle w:val="a3"/>
                          <w:numPr>
                            <w:ilvl w:val="0"/>
                            <w:numId w:val="16"/>
                          </w:numPr>
                          <w:ind w:left="601" w:hanging="142"/>
                          <w:rPr>
                            <w:rFonts w:ascii="Verdana" w:hAnsi="Verdana"/>
                            <w:b/>
                          </w:rPr>
                        </w:pPr>
                        <w:r>
                          <w:rPr>
                            <w:rFonts w:ascii="Verdana" w:hAnsi="Verdana"/>
                            <w:b/>
                          </w:rPr>
                          <w:t>МУЗЕЙ-ЗАПОВЕДНИК «ПЕТЕРГОФ»</w:t>
                        </w:r>
                      </w:p>
                      <w:p w:rsidR="004B620F" w:rsidRPr="008B57BC" w:rsidRDefault="004B620F" w:rsidP="004B620F">
                        <w:pPr>
                          <w:pStyle w:val="a3"/>
                          <w:ind w:left="601" w:hanging="142"/>
                          <w:rPr>
                            <w:rFonts w:ascii="Verdana" w:hAnsi="Verdana"/>
                            <w:b/>
                            <w:sz w:val="6"/>
                          </w:rPr>
                        </w:pPr>
                      </w:p>
                      <w:p w:rsidR="004B620F" w:rsidRPr="008B57BC" w:rsidRDefault="004B620F" w:rsidP="004B620F">
                        <w:pPr>
                          <w:pStyle w:val="a3"/>
                          <w:ind w:left="601" w:hanging="142"/>
                          <w:rPr>
                            <w:rFonts w:ascii="Verdana" w:hAnsi="Verdana"/>
                            <w:b/>
                            <w:sz w:val="4"/>
                          </w:rPr>
                        </w:pPr>
                      </w:p>
                      <w:p w:rsidR="004B620F" w:rsidRPr="004B620F" w:rsidRDefault="004B620F" w:rsidP="004B620F">
                        <w:pPr>
                          <w:pStyle w:val="a3"/>
                          <w:numPr>
                            <w:ilvl w:val="0"/>
                            <w:numId w:val="16"/>
                          </w:numPr>
                          <w:ind w:left="601" w:hanging="142"/>
                          <w:rPr>
                            <w:rFonts w:ascii="Verdana" w:hAnsi="Verdana"/>
                            <w:b/>
                          </w:rPr>
                        </w:pPr>
                        <w:r w:rsidRPr="006C7BFB">
                          <w:rPr>
                            <w:rFonts w:ascii="Verdana" w:hAnsi="Verdana"/>
                            <w:b/>
                          </w:rPr>
                          <w:t>СОБОР СВ</w:t>
                        </w:r>
                        <w:r>
                          <w:rPr>
                            <w:rFonts w:ascii="Verdana" w:hAnsi="Verdana"/>
                            <w:b/>
                          </w:rPr>
                          <w:t xml:space="preserve">ЯТЫХ </w:t>
                        </w:r>
                        <w:r w:rsidRPr="006C7BFB">
                          <w:rPr>
                            <w:rFonts w:ascii="Verdana" w:hAnsi="Verdana"/>
                            <w:b/>
                          </w:rPr>
                          <w:t xml:space="preserve">АПОСТОЛОВ ПЕТРА </w:t>
                        </w:r>
                        <w:r>
                          <w:rPr>
                            <w:rFonts w:ascii="Verdana" w:hAnsi="Verdana"/>
                            <w:b/>
                          </w:rPr>
                          <w:br/>
                        </w:r>
                        <w:r w:rsidRPr="004B620F">
                          <w:rPr>
                            <w:rFonts w:ascii="Verdana" w:hAnsi="Verdana"/>
                            <w:b/>
                          </w:rPr>
                          <w:t>И ПАВЛА</w:t>
                        </w:r>
                      </w:p>
                      <w:p w:rsidR="004B620F" w:rsidRPr="00254A26" w:rsidRDefault="004B620F" w:rsidP="004B620F">
                        <w:pPr>
                          <w:pStyle w:val="a3"/>
                          <w:ind w:left="601" w:hanging="142"/>
                          <w:rPr>
                            <w:rFonts w:ascii="Verdana" w:hAnsi="Verdana"/>
                            <w:b/>
                            <w:sz w:val="6"/>
                          </w:rPr>
                        </w:pPr>
                      </w:p>
                      <w:p w:rsidR="004B620F" w:rsidRPr="008B57BC" w:rsidRDefault="004B620F" w:rsidP="004B620F">
                        <w:pPr>
                          <w:pStyle w:val="a3"/>
                          <w:tabs>
                            <w:tab w:val="left" w:pos="1410"/>
                          </w:tabs>
                          <w:ind w:left="601" w:hanging="142"/>
                          <w:rPr>
                            <w:rFonts w:ascii="Verdana" w:hAnsi="Verdana"/>
                            <w:b/>
                            <w:sz w:val="6"/>
                          </w:rPr>
                        </w:pPr>
                        <w:r w:rsidRPr="006C7BFB">
                          <w:rPr>
                            <w:rFonts w:ascii="Verdana" w:hAnsi="Verdana"/>
                            <w:b/>
                          </w:rPr>
                          <w:t xml:space="preserve"> </w:t>
                        </w:r>
                        <w:r>
                          <w:rPr>
                            <w:rFonts w:ascii="Verdana" w:hAnsi="Verdana"/>
                            <w:b/>
                          </w:rPr>
                          <w:tab/>
                        </w:r>
                      </w:p>
                      <w:p w:rsidR="004B620F" w:rsidRPr="006C7BFB" w:rsidRDefault="004B620F" w:rsidP="004B620F">
                        <w:pPr>
                          <w:pStyle w:val="a3"/>
                          <w:numPr>
                            <w:ilvl w:val="0"/>
                            <w:numId w:val="16"/>
                          </w:numPr>
                          <w:ind w:left="601" w:hanging="142"/>
                          <w:rPr>
                            <w:rFonts w:ascii="Verdana" w:hAnsi="Verdana"/>
                            <w:b/>
                          </w:rPr>
                        </w:pPr>
                        <w:r w:rsidRPr="006C7BFB">
                          <w:rPr>
                            <w:rFonts w:ascii="Verdana" w:hAnsi="Verdana"/>
                            <w:b/>
                          </w:rPr>
                          <w:t>ПЕТРОПАВЛОВСКАЯ КРЕПОСТЬ</w:t>
                        </w:r>
                      </w:p>
                      <w:p w:rsidR="004B620F" w:rsidRPr="008B57BC" w:rsidRDefault="004B620F" w:rsidP="004B620F">
                        <w:pPr>
                          <w:pStyle w:val="a3"/>
                          <w:ind w:left="601" w:hanging="142"/>
                          <w:rPr>
                            <w:rFonts w:ascii="Verdana" w:hAnsi="Verdana"/>
                            <w:b/>
                            <w:sz w:val="2"/>
                          </w:rPr>
                        </w:pPr>
                      </w:p>
                      <w:p w:rsidR="004B620F" w:rsidRPr="006C7BFB" w:rsidRDefault="004B620F" w:rsidP="004B620F">
                        <w:pPr>
                          <w:pStyle w:val="a3"/>
                          <w:ind w:left="601" w:hanging="142"/>
                          <w:rPr>
                            <w:rFonts w:ascii="Verdana" w:hAnsi="Verdana"/>
                            <w:b/>
                            <w:sz w:val="8"/>
                          </w:rPr>
                        </w:pPr>
                      </w:p>
                      <w:p w:rsidR="004B620F" w:rsidRPr="006C7BFB" w:rsidRDefault="004B620F" w:rsidP="004B620F">
                        <w:pPr>
                          <w:pStyle w:val="a3"/>
                          <w:ind w:left="601" w:hanging="142"/>
                          <w:rPr>
                            <w:rFonts w:ascii="Verdana" w:hAnsi="Verdana"/>
                            <w:b/>
                            <w:sz w:val="2"/>
                          </w:rPr>
                        </w:pPr>
                      </w:p>
                      <w:p w:rsidR="004B620F" w:rsidRPr="006C7BFB" w:rsidRDefault="004B620F" w:rsidP="004B620F">
                        <w:pPr>
                          <w:pStyle w:val="a3"/>
                          <w:numPr>
                            <w:ilvl w:val="0"/>
                            <w:numId w:val="16"/>
                          </w:numPr>
                          <w:ind w:left="601" w:hanging="142"/>
                          <w:rPr>
                            <w:rFonts w:ascii="Verdana" w:hAnsi="Verdana"/>
                            <w:b/>
                            <w:sz w:val="20"/>
                          </w:rPr>
                        </w:pPr>
                        <w:r w:rsidRPr="006C7BFB">
                          <w:rPr>
                            <w:rFonts w:ascii="Verdana" w:hAnsi="Verdana"/>
                            <w:b/>
                          </w:rPr>
                          <w:t>ЧАСОВНЯ КСЕНИИ ПЕТЕРБУРГСКОЙ</w:t>
                        </w:r>
                      </w:p>
                      <w:p w:rsidR="004B620F" w:rsidRPr="006C7BFB" w:rsidRDefault="004B620F" w:rsidP="004B620F">
                        <w:pPr>
                          <w:pStyle w:val="a3"/>
                          <w:ind w:left="601" w:hanging="142"/>
                          <w:rPr>
                            <w:rFonts w:ascii="Verdana" w:hAnsi="Verdana"/>
                            <w:b/>
                            <w:sz w:val="8"/>
                          </w:rPr>
                        </w:pPr>
                      </w:p>
                      <w:p w:rsidR="004B620F" w:rsidRPr="006C7BFB" w:rsidRDefault="004B620F" w:rsidP="004B620F">
                        <w:pPr>
                          <w:pStyle w:val="a3"/>
                          <w:numPr>
                            <w:ilvl w:val="0"/>
                            <w:numId w:val="16"/>
                          </w:numPr>
                          <w:ind w:left="601" w:hanging="142"/>
                          <w:rPr>
                            <w:rFonts w:ascii="Verdana" w:hAnsi="Verdana"/>
                            <w:b/>
                            <w:sz w:val="20"/>
                          </w:rPr>
                        </w:pPr>
                        <w:proofErr w:type="gramStart"/>
                        <w:r w:rsidRPr="006C7BFB">
                          <w:rPr>
                            <w:rFonts w:ascii="Verdana" w:hAnsi="Verdana"/>
                            <w:b/>
                          </w:rPr>
                          <w:t>НОЧНАЯ  ЭКСКУРСИЯ</w:t>
                        </w:r>
                        <w:proofErr w:type="gramEnd"/>
                        <w:r w:rsidRPr="006C7BFB">
                          <w:rPr>
                            <w:rFonts w:ascii="Verdana" w:hAnsi="Verdana"/>
                            <w:b/>
                          </w:rPr>
                          <w:t xml:space="preserve"> </w:t>
                        </w:r>
                      </w:p>
                      <w:p w:rsidR="004B620F" w:rsidRPr="006C7BFB" w:rsidRDefault="004B620F" w:rsidP="004B620F">
                        <w:pPr>
                          <w:pStyle w:val="a3"/>
                          <w:ind w:left="601" w:hanging="142"/>
                          <w:rPr>
                            <w:rFonts w:ascii="Verdana" w:hAnsi="Verdana"/>
                            <w:b/>
                            <w:sz w:val="20"/>
                          </w:rPr>
                        </w:pPr>
                        <w:r w:rsidRPr="006C7BFB">
                          <w:rPr>
                            <w:rFonts w:ascii="Verdana" w:hAnsi="Verdana"/>
                            <w:b/>
                            <w:sz w:val="20"/>
                          </w:rPr>
                          <w:t xml:space="preserve">   «Легенды и мифы Санкт-Петербурга» </w:t>
                        </w:r>
                      </w:p>
                      <w:p w:rsidR="004B620F" w:rsidRPr="006C7BFB" w:rsidRDefault="004B620F" w:rsidP="004B620F">
                        <w:pPr>
                          <w:pStyle w:val="a3"/>
                          <w:ind w:left="601" w:hanging="142"/>
                          <w:rPr>
                            <w:rFonts w:ascii="Verdana" w:hAnsi="Verdana"/>
                            <w:sz w:val="20"/>
                          </w:rPr>
                        </w:pPr>
                        <w:r w:rsidRPr="006C7BFB">
                          <w:rPr>
                            <w:rFonts w:ascii="Verdana" w:hAnsi="Verdana"/>
                            <w:b/>
                            <w:sz w:val="20"/>
                          </w:rPr>
                          <w:t xml:space="preserve">   С РАЗВЕДЕНИЕМ МОСТОВ </w:t>
                        </w:r>
                        <w:r w:rsidRPr="006C7BFB">
                          <w:rPr>
                            <w:rFonts w:ascii="Verdana" w:hAnsi="Verdana"/>
                            <w:sz w:val="20"/>
                          </w:rPr>
                          <w:t>(</w:t>
                        </w:r>
                        <w:proofErr w:type="spellStart"/>
                        <w:r w:rsidRPr="006C7BFB">
                          <w:rPr>
                            <w:rFonts w:ascii="Verdana" w:hAnsi="Verdana"/>
                            <w:sz w:val="20"/>
                          </w:rPr>
                          <w:t>доп.пл</w:t>
                        </w:r>
                        <w:proofErr w:type="spellEnd"/>
                        <w:r w:rsidRPr="006C7BFB">
                          <w:rPr>
                            <w:rFonts w:ascii="Verdana" w:hAnsi="Verdana"/>
                            <w:sz w:val="20"/>
                          </w:rPr>
                          <w:t>.)</w:t>
                        </w:r>
                      </w:p>
                      <w:p w:rsidR="004B620F" w:rsidRPr="006C7BFB" w:rsidRDefault="004B620F" w:rsidP="004B620F">
                        <w:pPr>
                          <w:pStyle w:val="a3"/>
                          <w:ind w:left="601" w:hanging="142"/>
                          <w:rPr>
                            <w:rFonts w:ascii="Verdana" w:hAnsi="Verdana"/>
                            <w:b/>
                            <w:sz w:val="8"/>
                          </w:rPr>
                        </w:pPr>
                      </w:p>
                      <w:p w:rsidR="004B620F" w:rsidRPr="006C7BFB" w:rsidRDefault="004B620F" w:rsidP="004B620F">
                        <w:pPr>
                          <w:pStyle w:val="a3"/>
                          <w:numPr>
                            <w:ilvl w:val="0"/>
                            <w:numId w:val="17"/>
                          </w:numPr>
                          <w:ind w:left="601" w:hanging="142"/>
                          <w:rPr>
                            <w:rFonts w:ascii="Verdana" w:hAnsi="Verdana"/>
                            <w:b/>
                          </w:rPr>
                        </w:pPr>
                        <w:r w:rsidRPr="006C7BFB">
                          <w:rPr>
                            <w:rFonts w:ascii="Verdana" w:hAnsi="Verdana"/>
                            <w:b/>
                          </w:rPr>
                          <w:t>ТЕПЛОХОДНАЯ ЭКСКУРСИЯ</w:t>
                        </w:r>
                      </w:p>
                      <w:p w:rsidR="004B620F" w:rsidRDefault="004B620F" w:rsidP="004B620F">
                        <w:pPr>
                          <w:pStyle w:val="a3"/>
                          <w:ind w:left="601" w:hanging="142"/>
                          <w:rPr>
                            <w:rFonts w:ascii="Verdana" w:hAnsi="Verdana"/>
                            <w:sz w:val="20"/>
                          </w:rPr>
                        </w:pPr>
                        <w:r w:rsidRPr="006C7BFB">
                          <w:rPr>
                            <w:rFonts w:ascii="Verdana" w:hAnsi="Verdana"/>
                            <w:b/>
                          </w:rPr>
                          <w:t xml:space="preserve">  </w:t>
                        </w:r>
                        <w:r w:rsidRPr="006C7BFB">
                          <w:rPr>
                            <w:rFonts w:ascii="Verdana" w:hAnsi="Verdana"/>
                            <w:b/>
                            <w:sz w:val="20"/>
                          </w:rPr>
                          <w:t xml:space="preserve">по рекам и каналам Санкт-Петербурга </w:t>
                        </w:r>
                        <w:r w:rsidRPr="006C7BFB">
                          <w:rPr>
                            <w:rFonts w:ascii="Verdana" w:hAnsi="Verdana"/>
                            <w:sz w:val="20"/>
                          </w:rPr>
                          <w:t>(</w:t>
                        </w:r>
                        <w:proofErr w:type="spellStart"/>
                        <w:r w:rsidRPr="006C7BFB">
                          <w:rPr>
                            <w:rFonts w:ascii="Verdana" w:hAnsi="Verdana"/>
                            <w:sz w:val="20"/>
                          </w:rPr>
                          <w:t>доп.пл</w:t>
                        </w:r>
                        <w:proofErr w:type="spellEnd"/>
                        <w:r w:rsidRPr="006C7BFB">
                          <w:rPr>
                            <w:rFonts w:ascii="Verdana" w:hAnsi="Verdana"/>
                            <w:sz w:val="20"/>
                          </w:rPr>
                          <w:t>.)</w:t>
                        </w:r>
                      </w:p>
                      <w:p w:rsidR="004B620F" w:rsidRPr="00254A26" w:rsidRDefault="004B620F" w:rsidP="004B620F">
                        <w:pPr>
                          <w:pStyle w:val="a3"/>
                          <w:ind w:left="601" w:hanging="142"/>
                          <w:rPr>
                            <w:rFonts w:ascii="Verdana" w:hAnsi="Verdana"/>
                            <w:sz w:val="8"/>
                          </w:rPr>
                        </w:pPr>
                      </w:p>
                      <w:p w:rsidR="004B620F" w:rsidRPr="006C7BFB" w:rsidRDefault="004B620F" w:rsidP="004B620F">
                        <w:pPr>
                          <w:pStyle w:val="a3"/>
                          <w:ind w:left="601" w:hanging="142"/>
                          <w:rPr>
                            <w:rFonts w:ascii="Verdana" w:hAnsi="Verdana"/>
                            <w:sz w:val="12"/>
                          </w:rPr>
                        </w:pPr>
                      </w:p>
                    </w:tc>
                    <w:tc>
                      <w:tcPr>
                        <w:tcW w:w="4890" w:type="dxa"/>
                      </w:tcPr>
                      <w:p w:rsidR="004B620F" w:rsidRPr="00E41108" w:rsidRDefault="004B620F" w:rsidP="004B620F">
                        <w:pPr>
                          <w:pStyle w:val="a3"/>
                          <w:ind w:left="601" w:hanging="142"/>
                          <w:rPr>
                            <w:rFonts w:ascii="Verdana" w:hAnsi="Verdana"/>
                            <w:b/>
                            <w:sz w:val="6"/>
                          </w:rPr>
                        </w:pPr>
                      </w:p>
                      <w:p w:rsidR="004B620F" w:rsidRPr="006C7BFB" w:rsidRDefault="004B620F" w:rsidP="004B620F">
                        <w:pPr>
                          <w:pStyle w:val="a3"/>
                          <w:numPr>
                            <w:ilvl w:val="0"/>
                            <w:numId w:val="16"/>
                          </w:numPr>
                          <w:ind w:left="103" w:hanging="142"/>
                          <w:rPr>
                            <w:rFonts w:ascii="Verdana" w:hAnsi="Verdana"/>
                            <w:b/>
                          </w:rPr>
                        </w:pPr>
                        <w:r w:rsidRPr="006C7BFB">
                          <w:rPr>
                            <w:rFonts w:ascii="Verdana" w:hAnsi="Verdana"/>
                            <w:b/>
                          </w:rPr>
                          <w:t>БОЛЬШАЯ ОБЗОРНАЯ ЭКСКУРСИЯ:</w:t>
                        </w:r>
                      </w:p>
                      <w:p w:rsidR="004B620F" w:rsidRPr="006C7BFB" w:rsidRDefault="004B620F" w:rsidP="004B620F">
                        <w:pPr>
                          <w:pStyle w:val="a3"/>
                          <w:ind w:left="103" w:hanging="142"/>
                          <w:rPr>
                            <w:rFonts w:ascii="Verdana" w:hAnsi="Verdana"/>
                            <w:sz w:val="20"/>
                          </w:rPr>
                        </w:pPr>
                        <w:r w:rsidRPr="006C7BFB">
                          <w:rPr>
                            <w:rFonts w:ascii="Verdana" w:hAnsi="Verdana"/>
                            <w:sz w:val="20"/>
                          </w:rPr>
                          <w:t xml:space="preserve"> </w:t>
                        </w:r>
                        <w:r>
                          <w:rPr>
                            <w:rFonts w:ascii="Verdana" w:hAnsi="Verdana"/>
                            <w:sz w:val="20"/>
                          </w:rPr>
                          <w:t xml:space="preserve"> </w:t>
                        </w:r>
                        <w:r w:rsidRPr="006C7BFB">
                          <w:rPr>
                            <w:rFonts w:ascii="Verdana" w:hAnsi="Verdana"/>
                            <w:sz w:val="20"/>
                          </w:rPr>
                          <w:t>Невский проспект, Казанский и Исаакиевский соборы, Адмиралтейство, Дворцовая площадь, Зимний дворец, Медный всадник, Стрелка Васильевского острова, Ростральные колонны и др.</w:t>
                        </w:r>
                      </w:p>
                      <w:p w:rsidR="004B620F" w:rsidRPr="006C7BFB" w:rsidRDefault="004B620F" w:rsidP="004B620F">
                        <w:pPr>
                          <w:pStyle w:val="a3"/>
                          <w:tabs>
                            <w:tab w:val="left" w:pos="1335"/>
                          </w:tabs>
                          <w:ind w:left="103" w:hanging="142"/>
                          <w:rPr>
                            <w:rFonts w:ascii="Verdana" w:hAnsi="Verdana"/>
                            <w:sz w:val="6"/>
                          </w:rPr>
                        </w:pPr>
                        <w:r w:rsidRPr="006C7BFB">
                          <w:rPr>
                            <w:rFonts w:ascii="Verdana" w:hAnsi="Verdana"/>
                            <w:sz w:val="8"/>
                          </w:rPr>
                          <w:tab/>
                        </w:r>
                        <w:r w:rsidRPr="006C7BFB">
                          <w:rPr>
                            <w:rFonts w:ascii="Verdana" w:hAnsi="Verdana"/>
                            <w:sz w:val="8"/>
                          </w:rPr>
                          <w:tab/>
                        </w:r>
                      </w:p>
                      <w:p w:rsidR="004B620F" w:rsidRPr="006C7BFB" w:rsidRDefault="004B620F" w:rsidP="004B620F">
                        <w:pPr>
                          <w:pStyle w:val="a3"/>
                          <w:ind w:left="103" w:hanging="142"/>
                          <w:rPr>
                            <w:rFonts w:ascii="Verdana" w:hAnsi="Verdana"/>
                            <w:sz w:val="6"/>
                          </w:rPr>
                        </w:pPr>
                      </w:p>
                      <w:p w:rsidR="004B620F" w:rsidRPr="006C7BFB" w:rsidRDefault="004B620F" w:rsidP="004B620F">
                        <w:pPr>
                          <w:pStyle w:val="a3"/>
                          <w:ind w:left="103" w:hanging="142"/>
                          <w:rPr>
                            <w:rFonts w:ascii="Verdana" w:hAnsi="Verdana"/>
                            <w:b/>
                            <w:sz w:val="8"/>
                          </w:rPr>
                        </w:pPr>
                      </w:p>
                      <w:p w:rsidR="004B620F" w:rsidRDefault="004B620F" w:rsidP="004B620F">
                        <w:pPr>
                          <w:pStyle w:val="a3"/>
                          <w:numPr>
                            <w:ilvl w:val="0"/>
                            <w:numId w:val="16"/>
                          </w:numPr>
                          <w:ind w:left="103" w:hanging="142"/>
                          <w:rPr>
                            <w:rFonts w:ascii="Verdana" w:hAnsi="Verdana"/>
                            <w:b/>
                          </w:rPr>
                        </w:pPr>
                        <w:r>
                          <w:rPr>
                            <w:rFonts w:ascii="Verdana" w:hAnsi="Verdana"/>
                            <w:b/>
                          </w:rPr>
                          <w:t xml:space="preserve">МУЗЕЙ- ЗАПОВЕДНИК «ГАТЧИНА» </w:t>
                        </w:r>
                      </w:p>
                      <w:p w:rsidR="004B620F" w:rsidRPr="00254A26" w:rsidRDefault="004B620F" w:rsidP="004B620F">
                        <w:pPr>
                          <w:pStyle w:val="a3"/>
                          <w:ind w:left="103" w:hanging="142"/>
                          <w:rPr>
                            <w:rFonts w:ascii="Verdana" w:hAnsi="Verdana"/>
                            <w:b/>
                            <w:sz w:val="10"/>
                          </w:rPr>
                        </w:pPr>
                      </w:p>
                      <w:p w:rsidR="004B620F" w:rsidRPr="006C7BFB" w:rsidRDefault="004B620F" w:rsidP="004B620F">
                        <w:pPr>
                          <w:pStyle w:val="a3"/>
                          <w:numPr>
                            <w:ilvl w:val="0"/>
                            <w:numId w:val="16"/>
                          </w:numPr>
                          <w:ind w:left="103" w:hanging="142"/>
                          <w:rPr>
                            <w:rFonts w:ascii="Verdana" w:hAnsi="Verdana"/>
                            <w:b/>
                          </w:rPr>
                        </w:pPr>
                        <w:r>
                          <w:rPr>
                            <w:rFonts w:ascii="Verdana" w:hAnsi="Verdana"/>
                            <w:b/>
                          </w:rPr>
                          <w:t xml:space="preserve"> ИМПЕРАТОРСКИЙ ДВОРЕЦ</w:t>
                        </w:r>
                      </w:p>
                      <w:p w:rsidR="004B620F" w:rsidRPr="006C7BFB" w:rsidRDefault="004B620F" w:rsidP="004B620F">
                        <w:pPr>
                          <w:pStyle w:val="a3"/>
                          <w:ind w:left="601" w:hanging="142"/>
                          <w:rPr>
                            <w:rFonts w:ascii="Verdana" w:hAnsi="Verdana"/>
                            <w:b/>
                            <w:sz w:val="8"/>
                          </w:rPr>
                        </w:pPr>
                      </w:p>
                      <w:p w:rsidR="004B620F" w:rsidRDefault="004B620F" w:rsidP="004B620F">
                        <w:pPr>
                          <w:pStyle w:val="a3"/>
                          <w:ind w:left="601" w:hanging="142"/>
                          <w:rPr>
                            <w:rFonts w:ascii="Bookman Old Style" w:hAnsi="Bookman Old Style"/>
                            <w:b/>
                            <w:sz w:val="8"/>
                            <w:szCs w:val="52"/>
                          </w:rPr>
                        </w:pPr>
                      </w:p>
                      <w:p w:rsidR="004B620F" w:rsidRDefault="004B620F" w:rsidP="004B620F">
                        <w:pPr>
                          <w:pStyle w:val="a3"/>
                          <w:ind w:left="601" w:hanging="142"/>
                          <w:rPr>
                            <w:rFonts w:ascii="Bookman Old Style" w:hAnsi="Bookman Old Style"/>
                            <w:b/>
                            <w:sz w:val="8"/>
                            <w:szCs w:val="52"/>
                          </w:rPr>
                        </w:pPr>
                      </w:p>
                      <w:p w:rsidR="004B620F" w:rsidRDefault="004B620F" w:rsidP="004B620F">
                        <w:pPr>
                          <w:pStyle w:val="a3"/>
                          <w:ind w:left="601" w:hanging="142"/>
                          <w:rPr>
                            <w:rFonts w:ascii="Bookman Old Style" w:hAnsi="Bookman Old Style"/>
                            <w:b/>
                            <w:sz w:val="8"/>
                            <w:szCs w:val="52"/>
                          </w:rPr>
                        </w:pPr>
                      </w:p>
                      <w:p w:rsidR="004B620F" w:rsidRDefault="004B620F" w:rsidP="004B620F">
                        <w:pPr>
                          <w:pStyle w:val="a3"/>
                          <w:ind w:left="601" w:hanging="142"/>
                          <w:rPr>
                            <w:rFonts w:ascii="Bookman Old Style" w:hAnsi="Bookman Old Style"/>
                            <w:b/>
                            <w:sz w:val="8"/>
                            <w:szCs w:val="52"/>
                          </w:rPr>
                        </w:pPr>
                      </w:p>
                      <w:p w:rsidR="004B620F" w:rsidRDefault="004B620F" w:rsidP="004B620F">
                        <w:pPr>
                          <w:pStyle w:val="a3"/>
                          <w:ind w:left="601" w:hanging="142"/>
                          <w:rPr>
                            <w:rFonts w:ascii="Bookman Old Style" w:hAnsi="Bookman Old Style"/>
                            <w:b/>
                            <w:sz w:val="8"/>
                            <w:szCs w:val="52"/>
                          </w:rPr>
                        </w:pPr>
                      </w:p>
                      <w:p w:rsidR="004B620F" w:rsidRDefault="004B620F" w:rsidP="004B620F">
                        <w:pPr>
                          <w:pStyle w:val="a3"/>
                          <w:ind w:left="601" w:hanging="142"/>
                          <w:rPr>
                            <w:rFonts w:ascii="Bookman Old Style" w:hAnsi="Bookman Old Style"/>
                            <w:b/>
                            <w:sz w:val="8"/>
                            <w:szCs w:val="52"/>
                          </w:rPr>
                        </w:pPr>
                      </w:p>
                      <w:p w:rsidR="004B620F" w:rsidRPr="00E41108" w:rsidRDefault="004B620F" w:rsidP="004B620F">
                        <w:pPr>
                          <w:pStyle w:val="a3"/>
                          <w:ind w:left="601" w:hanging="142"/>
                          <w:rPr>
                            <w:rFonts w:ascii="Bookman Old Style" w:hAnsi="Bookman Old Style"/>
                            <w:b/>
                            <w:sz w:val="8"/>
                            <w:szCs w:val="52"/>
                          </w:rPr>
                        </w:pPr>
                      </w:p>
                    </w:tc>
                  </w:tr>
                </w:tbl>
                <w:p w:rsidR="00342F9F" w:rsidRPr="00342F9F" w:rsidRDefault="00342F9F">
                  <w:pPr>
                    <w:rPr>
                      <w:sz w:val="28"/>
                      <w:szCs w:val="28"/>
                    </w:rPr>
                  </w:pPr>
                </w:p>
              </w:txbxContent>
            </v:textbox>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4B620F" w:rsidRDefault="004B620F" w:rsidP="004B620F">
      <w:pPr>
        <w:tabs>
          <w:tab w:val="left" w:pos="567"/>
        </w:tabs>
        <w:spacing w:after="0"/>
      </w:pPr>
    </w:p>
    <w:p w:rsidR="001B71D9" w:rsidRDefault="001B71D9" w:rsidP="004B620F">
      <w:pPr>
        <w:tabs>
          <w:tab w:val="left" w:pos="567"/>
        </w:tabs>
        <w:spacing w:after="0"/>
        <w:ind w:left="709"/>
        <w:rPr>
          <w:rFonts w:ascii="Verdana" w:hAnsi="Verdana"/>
          <w:b/>
          <w:color w:val="FF0000"/>
          <w:sz w:val="24"/>
          <w:szCs w:val="56"/>
        </w:rPr>
      </w:pPr>
      <w:r w:rsidRPr="00F62CA4">
        <w:rPr>
          <w:rFonts w:ascii="Verdana" w:hAnsi="Verdana"/>
          <w:b/>
          <w:sz w:val="24"/>
          <w:szCs w:val="56"/>
        </w:rPr>
        <w:t xml:space="preserve">Стоимость </w:t>
      </w:r>
      <w:proofErr w:type="gramStart"/>
      <w:r w:rsidRPr="00F62CA4">
        <w:rPr>
          <w:rFonts w:ascii="Verdana" w:hAnsi="Verdana"/>
          <w:b/>
          <w:sz w:val="24"/>
          <w:szCs w:val="56"/>
        </w:rPr>
        <w:t xml:space="preserve">поездки: </w:t>
      </w:r>
      <w:r>
        <w:rPr>
          <w:rFonts w:ascii="Verdana" w:hAnsi="Verdana"/>
          <w:b/>
          <w:sz w:val="24"/>
          <w:szCs w:val="56"/>
        </w:rPr>
        <w:t xml:space="preserve"> </w:t>
      </w:r>
      <w:r>
        <w:rPr>
          <w:rFonts w:ascii="Verdana" w:hAnsi="Verdana"/>
          <w:b/>
          <w:color w:val="FF0000"/>
          <w:sz w:val="24"/>
          <w:szCs w:val="56"/>
        </w:rPr>
        <w:t>11.9</w:t>
      </w:r>
      <w:r w:rsidRPr="005E7EB0">
        <w:rPr>
          <w:rFonts w:ascii="Verdana" w:hAnsi="Verdana"/>
          <w:b/>
          <w:color w:val="FF0000"/>
          <w:sz w:val="24"/>
          <w:szCs w:val="56"/>
        </w:rPr>
        <w:t>00</w:t>
      </w:r>
      <w:proofErr w:type="gramEnd"/>
      <w:r w:rsidRPr="005E7EB0">
        <w:rPr>
          <w:rFonts w:ascii="Verdana" w:hAnsi="Verdana"/>
          <w:b/>
          <w:color w:val="FF0000"/>
          <w:sz w:val="24"/>
          <w:szCs w:val="56"/>
        </w:rPr>
        <w:t xml:space="preserve"> руб.</w:t>
      </w:r>
      <w:r>
        <w:rPr>
          <w:rFonts w:ascii="Verdana" w:hAnsi="Verdana"/>
          <w:b/>
          <w:color w:val="FF0000"/>
          <w:sz w:val="24"/>
          <w:szCs w:val="56"/>
        </w:rPr>
        <w:t>, 11600 пенс., шк.</w:t>
      </w:r>
    </w:p>
    <w:p w:rsidR="001B71D9" w:rsidRDefault="001B71D9" w:rsidP="004B620F">
      <w:pPr>
        <w:tabs>
          <w:tab w:val="left" w:pos="567"/>
        </w:tabs>
        <w:spacing w:after="0"/>
        <w:ind w:left="709"/>
        <w:rPr>
          <w:rFonts w:ascii="Verdana" w:hAnsi="Verdana"/>
          <w:color w:val="000000"/>
        </w:rPr>
      </w:pPr>
      <w:r w:rsidRPr="009A59D0">
        <w:rPr>
          <w:rFonts w:ascii="Verdana" w:hAnsi="Verdana"/>
          <w:color w:val="000000"/>
          <w:sz w:val="18"/>
        </w:rPr>
        <w:t>(проезд на автобусе, проживание в гостинице с удобствами, питание 2-х разовое, экскурсии, услуги сопровождающего</w:t>
      </w:r>
      <w:r w:rsidR="009A59D0">
        <w:rPr>
          <w:rFonts w:ascii="Verdana" w:hAnsi="Verdana"/>
          <w:color w:val="000000"/>
          <w:sz w:val="18"/>
        </w:rPr>
        <w:t xml:space="preserve"> </w:t>
      </w:r>
      <w:r w:rsidRPr="009A59D0">
        <w:rPr>
          <w:rFonts w:ascii="Verdana" w:hAnsi="Verdana"/>
          <w:color w:val="000000"/>
          <w:sz w:val="18"/>
        </w:rPr>
        <w:t>и гида, страховка)</w:t>
      </w:r>
      <w:r w:rsidRPr="009A59D0">
        <w:rPr>
          <w:rFonts w:ascii="Verdana" w:hAnsi="Verdana"/>
          <w:color w:val="000000"/>
          <w:sz w:val="24"/>
        </w:rPr>
        <w:tab/>
      </w:r>
      <w:r>
        <w:rPr>
          <w:rFonts w:ascii="Verdana" w:hAnsi="Verdana"/>
          <w:color w:val="000000"/>
        </w:rPr>
        <w:br w:type="page"/>
      </w:r>
    </w:p>
    <w:p w:rsidR="001B71D9" w:rsidRDefault="001B71D9" w:rsidP="001B71D9">
      <w:pPr>
        <w:pStyle w:val="a3"/>
        <w:tabs>
          <w:tab w:val="left" w:pos="567"/>
        </w:tabs>
        <w:ind w:right="141" w:firstLine="284"/>
        <w:rPr>
          <w:rFonts w:ascii="Verdana" w:hAnsi="Verdana"/>
          <w:color w:val="000000"/>
        </w:rPr>
      </w:pPr>
    </w:p>
    <w:p w:rsidR="00FB5C94" w:rsidRDefault="00FB5C94" w:rsidP="001B71D9">
      <w:pPr>
        <w:pStyle w:val="a3"/>
        <w:tabs>
          <w:tab w:val="left" w:pos="567"/>
        </w:tabs>
        <w:ind w:right="141" w:firstLine="284"/>
        <w:rPr>
          <w:rFonts w:ascii="Verdana" w:hAnsi="Verdana"/>
          <w:color w:val="000000"/>
        </w:rPr>
      </w:pPr>
    </w:p>
    <w:p w:rsidR="00B663B3" w:rsidRDefault="002C1B64" w:rsidP="00B663B3">
      <w:pPr>
        <w:tabs>
          <w:tab w:val="left" w:pos="993"/>
          <w:tab w:val="left" w:pos="1275"/>
        </w:tabs>
        <w:spacing w:after="0" w:line="240" w:lineRule="auto"/>
        <w:jc w:val="center"/>
        <w:rPr>
          <w:b/>
          <w:sz w:val="24"/>
        </w:rPr>
      </w:pPr>
      <w:r w:rsidRPr="00F70ED2">
        <w:rPr>
          <w:b/>
          <w:sz w:val="24"/>
        </w:rPr>
        <w:t xml:space="preserve">ПРОГРАММА </w:t>
      </w:r>
      <w:proofErr w:type="gramStart"/>
      <w:r w:rsidRPr="00F70ED2">
        <w:rPr>
          <w:b/>
          <w:sz w:val="24"/>
        </w:rPr>
        <w:t>ТУРА</w:t>
      </w:r>
      <w:r w:rsidRPr="00F70ED2">
        <w:rPr>
          <w:b/>
          <w:color w:val="FF0000"/>
          <w:sz w:val="24"/>
        </w:rPr>
        <w:t xml:space="preserve">  </w:t>
      </w:r>
      <w:r>
        <w:rPr>
          <w:b/>
          <w:color w:val="FF0000"/>
          <w:sz w:val="24"/>
        </w:rPr>
        <w:t>САНКТ</w:t>
      </w:r>
      <w:proofErr w:type="gramEnd"/>
      <w:r>
        <w:rPr>
          <w:b/>
          <w:color w:val="FF0000"/>
          <w:sz w:val="24"/>
        </w:rPr>
        <w:t>-ПЕТЕРБУРГ</w:t>
      </w:r>
      <w:r w:rsidRPr="00F70ED2">
        <w:rPr>
          <w:b/>
          <w:color w:val="FF0000"/>
          <w:sz w:val="24"/>
        </w:rPr>
        <w:t xml:space="preserve">  </w:t>
      </w:r>
      <w:r w:rsidR="00B663B3">
        <w:rPr>
          <w:b/>
          <w:sz w:val="24"/>
        </w:rPr>
        <w:t>23-27 августа</w:t>
      </w:r>
    </w:p>
    <w:p w:rsidR="00FB5C94" w:rsidRDefault="00FB5C94" w:rsidP="00B663B3">
      <w:pPr>
        <w:tabs>
          <w:tab w:val="left" w:pos="993"/>
          <w:tab w:val="left" w:pos="1275"/>
        </w:tabs>
        <w:spacing w:after="0" w:line="240" w:lineRule="auto"/>
        <w:jc w:val="center"/>
        <w:rPr>
          <w:b/>
          <w:sz w:val="24"/>
        </w:rPr>
      </w:pPr>
    </w:p>
    <w:tbl>
      <w:tblPr>
        <w:tblW w:w="11057" w:type="dxa"/>
        <w:tblInd w:w="250"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6" w:space="0" w:color="984806" w:themeColor="accent6" w:themeShade="80"/>
          <w:insideV w:val="single" w:sz="6" w:space="0" w:color="984806" w:themeColor="accent6" w:themeShade="80"/>
        </w:tblBorders>
        <w:shd w:val="clear" w:color="auto" w:fill="FFF8EF"/>
        <w:tblLayout w:type="fixed"/>
        <w:tblLook w:val="00A0" w:firstRow="1" w:lastRow="0" w:firstColumn="1" w:lastColumn="0" w:noHBand="0" w:noVBand="0"/>
      </w:tblPr>
      <w:tblGrid>
        <w:gridCol w:w="993"/>
        <w:gridCol w:w="10064"/>
      </w:tblGrid>
      <w:tr w:rsidR="00B663B3" w:rsidRPr="00B663B3" w:rsidTr="00B663B3">
        <w:trPr>
          <w:trHeight w:val="327"/>
        </w:trPr>
        <w:tc>
          <w:tcPr>
            <w:tcW w:w="993" w:type="dxa"/>
            <w:vMerge w:val="restart"/>
            <w:shd w:val="clear" w:color="auto" w:fill="FFF8EF"/>
            <w:vAlign w:val="center"/>
          </w:tcPr>
          <w:p w:rsidR="00B663B3" w:rsidRPr="00B663B3" w:rsidRDefault="00B663B3" w:rsidP="00E13B9C">
            <w:pPr>
              <w:pStyle w:val="a3"/>
              <w:jc w:val="center"/>
              <w:rPr>
                <w:rFonts w:asciiTheme="minorHAnsi" w:hAnsiTheme="minorHAnsi"/>
                <w:sz w:val="2"/>
              </w:rPr>
            </w:pPr>
          </w:p>
          <w:p w:rsidR="00B663B3" w:rsidRPr="00B663B3" w:rsidRDefault="00B663B3" w:rsidP="00E13B9C">
            <w:pPr>
              <w:pStyle w:val="a3"/>
              <w:jc w:val="center"/>
              <w:rPr>
                <w:rFonts w:asciiTheme="minorHAnsi" w:hAnsiTheme="minorHAnsi"/>
                <w:b/>
              </w:rPr>
            </w:pPr>
            <w:r w:rsidRPr="00B663B3">
              <w:rPr>
                <w:rFonts w:asciiTheme="minorHAnsi" w:hAnsiTheme="minorHAnsi"/>
                <w:b/>
                <w:sz w:val="20"/>
              </w:rPr>
              <w:t xml:space="preserve">1 </w:t>
            </w:r>
            <w:r w:rsidRPr="00B663B3">
              <w:rPr>
                <w:rFonts w:asciiTheme="minorHAnsi" w:hAnsiTheme="minorHAnsi"/>
                <w:b/>
                <w:sz w:val="24"/>
              </w:rPr>
              <w:t>день</w:t>
            </w:r>
          </w:p>
        </w:tc>
        <w:tc>
          <w:tcPr>
            <w:tcW w:w="10064" w:type="dxa"/>
            <w:shd w:val="clear" w:color="auto" w:fill="FFF8EF"/>
          </w:tcPr>
          <w:p w:rsidR="00B663B3" w:rsidRPr="00B663B3" w:rsidRDefault="00B663B3" w:rsidP="00E13B9C">
            <w:pPr>
              <w:pStyle w:val="a3"/>
              <w:rPr>
                <w:rFonts w:asciiTheme="minorHAnsi" w:hAnsiTheme="minorHAnsi"/>
                <w:sz w:val="2"/>
              </w:rPr>
            </w:pPr>
          </w:p>
          <w:p w:rsidR="00B663B3" w:rsidRPr="00B663B3" w:rsidRDefault="00B663B3" w:rsidP="00E13B9C">
            <w:pPr>
              <w:pStyle w:val="a3"/>
              <w:rPr>
                <w:rFonts w:asciiTheme="minorHAnsi" w:hAnsiTheme="minorHAnsi"/>
                <w:b/>
                <w:sz w:val="24"/>
              </w:rPr>
            </w:pPr>
            <w:r w:rsidRPr="00B663B3">
              <w:rPr>
                <w:rFonts w:asciiTheme="minorHAnsi" w:hAnsiTheme="minorHAnsi"/>
                <w:b/>
                <w:sz w:val="24"/>
              </w:rPr>
              <w:t>ВРЕМЯ ОТПРАВЛЕНИЯ ИЗ ГОРОДОВ:</w:t>
            </w:r>
          </w:p>
          <w:p w:rsidR="00B663B3" w:rsidRPr="00B663B3" w:rsidRDefault="00B663B3" w:rsidP="00E13B9C">
            <w:pPr>
              <w:pStyle w:val="a3"/>
              <w:rPr>
                <w:rFonts w:asciiTheme="minorHAnsi" w:hAnsiTheme="minorHAnsi"/>
                <w:sz w:val="24"/>
              </w:rPr>
            </w:pPr>
            <w:r w:rsidRPr="00B663B3">
              <w:rPr>
                <w:rFonts w:asciiTheme="minorHAnsi" w:hAnsiTheme="minorHAnsi"/>
                <w:sz w:val="24"/>
              </w:rPr>
              <w:t xml:space="preserve">г.Киржач          18.30 ч.,          </w:t>
            </w:r>
            <w:proofErr w:type="spellStart"/>
            <w:r w:rsidRPr="00B663B3">
              <w:rPr>
                <w:rFonts w:asciiTheme="minorHAnsi" w:hAnsiTheme="minorHAnsi"/>
                <w:sz w:val="24"/>
              </w:rPr>
              <w:t>г.Сергиев</w:t>
            </w:r>
            <w:proofErr w:type="spellEnd"/>
            <w:r w:rsidRPr="00B663B3">
              <w:rPr>
                <w:rFonts w:asciiTheme="minorHAnsi" w:hAnsiTheme="minorHAnsi"/>
                <w:sz w:val="24"/>
              </w:rPr>
              <w:t>-</w:t>
            </w:r>
            <w:proofErr w:type="gramStart"/>
            <w:r w:rsidRPr="00B663B3">
              <w:rPr>
                <w:rFonts w:asciiTheme="minorHAnsi" w:hAnsiTheme="minorHAnsi"/>
                <w:sz w:val="24"/>
              </w:rPr>
              <w:t>Посад  20</w:t>
            </w:r>
            <w:proofErr w:type="gramEnd"/>
            <w:r w:rsidRPr="00B663B3">
              <w:rPr>
                <w:rFonts w:asciiTheme="minorHAnsi" w:hAnsiTheme="minorHAnsi"/>
                <w:sz w:val="24"/>
              </w:rPr>
              <w:t xml:space="preserve">.30 ч.,          </w:t>
            </w:r>
            <w:proofErr w:type="spellStart"/>
            <w:r w:rsidRPr="00B663B3">
              <w:rPr>
                <w:rFonts w:asciiTheme="minorHAnsi" w:hAnsiTheme="minorHAnsi"/>
                <w:sz w:val="24"/>
              </w:rPr>
              <w:t>г.Клин</w:t>
            </w:r>
            <w:proofErr w:type="spellEnd"/>
            <w:r w:rsidRPr="00B663B3">
              <w:rPr>
                <w:rFonts w:asciiTheme="minorHAnsi" w:hAnsiTheme="minorHAnsi"/>
                <w:sz w:val="24"/>
              </w:rPr>
              <w:t xml:space="preserve">     22.30 ч.,             </w:t>
            </w:r>
          </w:p>
          <w:p w:rsidR="00B663B3" w:rsidRPr="00B663B3" w:rsidRDefault="00B663B3" w:rsidP="00E13B9C">
            <w:pPr>
              <w:pStyle w:val="a3"/>
              <w:rPr>
                <w:rFonts w:asciiTheme="minorHAnsi" w:hAnsiTheme="minorHAnsi"/>
                <w:sz w:val="24"/>
              </w:rPr>
            </w:pPr>
            <w:proofErr w:type="spellStart"/>
            <w:r w:rsidRPr="00B663B3">
              <w:rPr>
                <w:rFonts w:asciiTheme="minorHAnsi" w:hAnsiTheme="minorHAnsi"/>
                <w:sz w:val="24"/>
              </w:rPr>
              <w:t>г.Кольчугино</w:t>
            </w:r>
            <w:proofErr w:type="spellEnd"/>
            <w:r w:rsidRPr="00B663B3">
              <w:rPr>
                <w:rFonts w:asciiTheme="minorHAnsi" w:hAnsiTheme="minorHAnsi"/>
                <w:sz w:val="24"/>
              </w:rPr>
              <w:t xml:space="preserve">  18.30 ч.,           г. Дмитров             21.30 ч.,         </w:t>
            </w:r>
            <w:proofErr w:type="spellStart"/>
            <w:r w:rsidRPr="00B663B3">
              <w:rPr>
                <w:rFonts w:asciiTheme="minorHAnsi" w:hAnsiTheme="minorHAnsi"/>
                <w:sz w:val="24"/>
              </w:rPr>
              <w:t>г.Тверь</w:t>
            </w:r>
            <w:proofErr w:type="spellEnd"/>
            <w:r w:rsidRPr="00B663B3">
              <w:rPr>
                <w:rFonts w:asciiTheme="minorHAnsi" w:hAnsiTheme="minorHAnsi"/>
                <w:sz w:val="24"/>
              </w:rPr>
              <w:t xml:space="preserve">    23.45 ч., </w:t>
            </w:r>
          </w:p>
        </w:tc>
      </w:tr>
      <w:tr w:rsidR="00B663B3" w:rsidRPr="00B663B3" w:rsidTr="00B663B3">
        <w:trPr>
          <w:trHeight w:val="327"/>
        </w:trPr>
        <w:tc>
          <w:tcPr>
            <w:tcW w:w="993" w:type="dxa"/>
            <w:vMerge/>
            <w:shd w:val="clear" w:color="auto" w:fill="FFF8EF"/>
            <w:vAlign w:val="center"/>
          </w:tcPr>
          <w:p w:rsidR="00B663B3" w:rsidRPr="00B663B3" w:rsidRDefault="00B663B3" w:rsidP="00E13B9C">
            <w:pPr>
              <w:jc w:val="center"/>
              <w:rPr>
                <w:rFonts w:asciiTheme="minorHAnsi" w:hAnsiTheme="minorHAnsi"/>
                <w:b/>
              </w:rPr>
            </w:pPr>
          </w:p>
        </w:tc>
        <w:tc>
          <w:tcPr>
            <w:tcW w:w="10064" w:type="dxa"/>
            <w:shd w:val="clear" w:color="auto" w:fill="FFF8EF"/>
          </w:tcPr>
          <w:p w:rsidR="00B663B3" w:rsidRPr="00B663B3" w:rsidRDefault="00B663B3" w:rsidP="00E13B9C">
            <w:pPr>
              <w:spacing w:before="120" w:after="120"/>
              <w:ind w:left="511" w:hanging="335"/>
              <w:rPr>
                <w:rFonts w:asciiTheme="minorHAnsi" w:hAnsiTheme="minorHAnsi"/>
              </w:rPr>
            </w:pPr>
            <w:r w:rsidRPr="00B663B3">
              <w:rPr>
                <w:rFonts w:asciiTheme="minorHAnsi" w:hAnsiTheme="minorHAnsi"/>
                <w:b/>
              </w:rPr>
              <w:t xml:space="preserve">ОТПРАВЛЕНИЕ ГРУППЫ ИЗ Г. АЛЕКСАНДРОВ В 19.30 Ч. </w:t>
            </w:r>
            <w:r w:rsidRPr="00B663B3">
              <w:rPr>
                <w:rFonts w:asciiTheme="minorHAnsi" w:hAnsiTheme="minorHAnsi"/>
              </w:rPr>
              <w:t xml:space="preserve">  Время в пути 12-13 часов. </w:t>
            </w:r>
          </w:p>
          <w:p w:rsidR="00B663B3" w:rsidRPr="00B663B3" w:rsidRDefault="00B663B3" w:rsidP="00E13B9C">
            <w:pPr>
              <w:tabs>
                <w:tab w:val="left" w:pos="555"/>
                <w:tab w:val="left" w:pos="2145"/>
                <w:tab w:val="left" w:pos="3375"/>
              </w:tabs>
              <w:spacing w:after="0"/>
              <w:rPr>
                <w:rFonts w:asciiTheme="minorHAnsi" w:hAnsiTheme="minorHAnsi"/>
                <w:sz w:val="2"/>
              </w:rPr>
            </w:pPr>
            <w:r w:rsidRPr="00B663B3">
              <w:rPr>
                <w:rFonts w:asciiTheme="minorHAnsi" w:hAnsiTheme="minorHAnsi"/>
                <w:sz w:val="2"/>
              </w:rPr>
              <w:tab/>
            </w:r>
            <w:r w:rsidRPr="00B663B3">
              <w:rPr>
                <w:rFonts w:asciiTheme="minorHAnsi" w:hAnsiTheme="minorHAnsi"/>
              </w:rPr>
              <w:tab/>
            </w:r>
            <w:r w:rsidRPr="00B663B3">
              <w:rPr>
                <w:rFonts w:asciiTheme="minorHAnsi" w:hAnsiTheme="minorHAnsi"/>
              </w:rPr>
              <w:tab/>
            </w:r>
          </w:p>
        </w:tc>
      </w:tr>
      <w:tr w:rsidR="00B663B3" w:rsidRPr="00B663B3" w:rsidTr="00B663B3">
        <w:tblPrEx>
          <w:tblLook w:val="04A0" w:firstRow="1" w:lastRow="0" w:firstColumn="1" w:lastColumn="0" w:noHBand="0" w:noVBand="1"/>
        </w:tblPrEx>
        <w:trPr>
          <w:trHeight w:val="5525"/>
        </w:trPr>
        <w:tc>
          <w:tcPr>
            <w:tcW w:w="993" w:type="dxa"/>
            <w:shd w:val="clear" w:color="auto" w:fill="FFF8EF"/>
            <w:vAlign w:val="center"/>
          </w:tcPr>
          <w:p w:rsidR="00B663B3" w:rsidRPr="00B663B3" w:rsidRDefault="00B663B3" w:rsidP="00E13B9C">
            <w:pPr>
              <w:pStyle w:val="a3"/>
              <w:jc w:val="center"/>
              <w:rPr>
                <w:rFonts w:asciiTheme="minorHAnsi" w:hAnsiTheme="minorHAnsi"/>
              </w:rPr>
            </w:pPr>
            <w:r w:rsidRPr="00B663B3">
              <w:rPr>
                <w:rFonts w:asciiTheme="minorHAnsi" w:hAnsiTheme="minorHAnsi"/>
                <w:b/>
                <w:sz w:val="24"/>
              </w:rPr>
              <w:t>2 день</w:t>
            </w:r>
          </w:p>
          <w:p w:rsidR="00B663B3" w:rsidRPr="00B663B3" w:rsidRDefault="00B663B3" w:rsidP="00E13B9C">
            <w:pPr>
              <w:pStyle w:val="a3"/>
              <w:jc w:val="center"/>
              <w:rPr>
                <w:rFonts w:asciiTheme="minorHAnsi" w:hAnsiTheme="minorHAnsi"/>
              </w:rPr>
            </w:pPr>
          </w:p>
        </w:tc>
        <w:tc>
          <w:tcPr>
            <w:tcW w:w="10064" w:type="dxa"/>
            <w:shd w:val="clear" w:color="auto" w:fill="FFF8EF"/>
            <w:hideMark/>
          </w:tcPr>
          <w:p w:rsidR="00B663B3" w:rsidRPr="00B663B3" w:rsidRDefault="00B663B3" w:rsidP="00E13B9C">
            <w:pPr>
              <w:pStyle w:val="a3"/>
              <w:ind w:left="176" w:right="34"/>
              <w:rPr>
                <w:rFonts w:asciiTheme="minorHAnsi" w:hAnsiTheme="minorHAnsi"/>
                <w:sz w:val="10"/>
              </w:rPr>
            </w:pPr>
          </w:p>
          <w:p w:rsidR="00B663B3" w:rsidRPr="00B663B3" w:rsidRDefault="00B663B3" w:rsidP="00B663B3">
            <w:pPr>
              <w:pStyle w:val="a3"/>
              <w:numPr>
                <w:ilvl w:val="0"/>
                <w:numId w:val="18"/>
              </w:numPr>
              <w:ind w:left="176" w:right="34" w:hanging="142"/>
              <w:rPr>
                <w:rFonts w:asciiTheme="minorHAnsi" w:hAnsiTheme="minorHAnsi"/>
              </w:rPr>
            </w:pPr>
            <w:r w:rsidRPr="00B663B3">
              <w:rPr>
                <w:rFonts w:asciiTheme="minorHAnsi" w:hAnsiTheme="minorHAnsi"/>
              </w:rPr>
              <w:t>Прибытие группы в Санкт-Петербург.</w:t>
            </w:r>
          </w:p>
          <w:p w:rsidR="00B663B3" w:rsidRPr="00AF299E" w:rsidRDefault="00B663B3" w:rsidP="00B663B3">
            <w:pPr>
              <w:pStyle w:val="a3"/>
              <w:numPr>
                <w:ilvl w:val="0"/>
                <w:numId w:val="18"/>
              </w:numPr>
              <w:ind w:left="176" w:right="34" w:hanging="142"/>
              <w:rPr>
                <w:rFonts w:asciiTheme="minorHAnsi" w:hAnsiTheme="minorHAnsi"/>
                <w:sz w:val="24"/>
              </w:rPr>
            </w:pPr>
            <w:r w:rsidRPr="00AF299E">
              <w:rPr>
                <w:rFonts w:asciiTheme="minorHAnsi" w:hAnsiTheme="minorHAnsi"/>
                <w:b/>
                <w:sz w:val="24"/>
              </w:rPr>
              <w:t xml:space="preserve">ЗАВТРАК. </w:t>
            </w:r>
          </w:p>
          <w:p w:rsidR="00B663B3" w:rsidRPr="00B663B3" w:rsidRDefault="00B663B3" w:rsidP="00B663B3">
            <w:pPr>
              <w:pStyle w:val="a6"/>
              <w:numPr>
                <w:ilvl w:val="0"/>
                <w:numId w:val="11"/>
              </w:numPr>
              <w:ind w:left="176" w:right="34" w:hanging="142"/>
              <w:rPr>
                <w:rFonts w:asciiTheme="minorHAnsi" w:hAnsiTheme="minorHAnsi"/>
                <w:b/>
                <w:sz w:val="22"/>
                <w:szCs w:val="22"/>
              </w:rPr>
            </w:pPr>
            <w:r w:rsidRPr="00AF299E">
              <w:rPr>
                <w:rFonts w:asciiTheme="minorHAnsi" w:hAnsiTheme="minorHAnsi"/>
                <w:b/>
                <w:szCs w:val="22"/>
              </w:rPr>
              <w:t xml:space="preserve">ЧАСОВНЯ КСЕНИИ ПЕТЕРБУРГСКОЙ </w:t>
            </w:r>
            <w:r w:rsidRPr="00B663B3">
              <w:rPr>
                <w:rFonts w:asciiTheme="minorHAnsi" w:hAnsiTheme="minorHAnsi"/>
                <w:sz w:val="22"/>
                <w:szCs w:val="22"/>
              </w:rPr>
              <w:t>(посещение)-</w:t>
            </w:r>
            <w:r w:rsidRPr="00B663B3">
              <w:rPr>
                <w:rFonts w:asciiTheme="minorHAnsi" w:hAnsiTheme="minorHAnsi"/>
                <w:b/>
                <w:sz w:val="22"/>
                <w:szCs w:val="22"/>
              </w:rPr>
              <w:t xml:space="preserve"> </w:t>
            </w:r>
            <w:r w:rsidRPr="00B663B3">
              <w:rPr>
                <w:rFonts w:asciiTheme="minorHAnsi" w:hAnsiTheme="minorHAnsi"/>
                <w:i/>
                <w:sz w:val="22"/>
                <w:szCs w:val="22"/>
              </w:rPr>
              <w:t>молитвенница о семье и браке,</w:t>
            </w:r>
            <w:r w:rsidRPr="00B663B3">
              <w:rPr>
                <w:rFonts w:asciiTheme="minorHAnsi" w:hAnsiTheme="minorHAnsi"/>
                <w:b/>
                <w:i/>
                <w:sz w:val="22"/>
                <w:szCs w:val="22"/>
              </w:rPr>
              <w:t xml:space="preserve"> </w:t>
            </w:r>
            <w:r w:rsidRPr="00B663B3">
              <w:rPr>
                <w:rFonts w:asciiTheme="minorHAnsi" w:hAnsiTheme="minorHAnsi"/>
                <w:i/>
                <w:sz w:val="22"/>
                <w:szCs w:val="22"/>
              </w:rPr>
              <w:t>небесная     покровительница Санкт-Петербурга</w:t>
            </w:r>
            <w:r w:rsidRPr="00B663B3">
              <w:rPr>
                <w:rFonts w:asciiTheme="minorHAnsi" w:hAnsiTheme="minorHAnsi"/>
                <w:sz w:val="22"/>
                <w:szCs w:val="22"/>
              </w:rPr>
              <w:t>.</w:t>
            </w:r>
          </w:p>
          <w:p w:rsidR="00B663B3" w:rsidRPr="00B663B3" w:rsidRDefault="00B663B3" w:rsidP="00B663B3">
            <w:pPr>
              <w:pStyle w:val="a6"/>
              <w:numPr>
                <w:ilvl w:val="0"/>
                <w:numId w:val="11"/>
              </w:numPr>
              <w:ind w:left="176" w:right="34" w:hanging="176"/>
              <w:jc w:val="both"/>
              <w:rPr>
                <w:rFonts w:asciiTheme="minorHAnsi" w:hAnsiTheme="minorHAnsi"/>
                <w:sz w:val="22"/>
                <w:szCs w:val="22"/>
              </w:rPr>
            </w:pPr>
            <w:r w:rsidRPr="00AF299E">
              <w:rPr>
                <w:rFonts w:asciiTheme="minorHAnsi" w:hAnsiTheme="minorHAnsi"/>
                <w:b/>
                <w:szCs w:val="22"/>
              </w:rPr>
              <w:t>КРЕЙСЕРА «АВРОРА»</w:t>
            </w:r>
            <w:r w:rsidRPr="00AF299E">
              <w:rPr>
                <w:rFonts w:asciiTheme="minorHAnsi" w:hAnsiTheme="minorHAnsi"/>
                <w:i/>
                <w:szCs w:val="22"/>
              </w:rPr>
              <w:t xml:space="preserve">- </w:t>
            </w:r>
            <w:r w:rsidRPr="00B663B3">
              <w:rPr>
                <w:rFonts w:asciiTheme="minorHAnsi" w:hAnsiTheme="minorHAnsi"/>
                <w:i/>
                <w:sz w:val="22"/>
                <w:szCs w:val="22"/>
              </w:rPr>
              <w:t>военный корабль, который является символом Северной столицы</w:t>
            </w:r>
            <w:r w:rsidRPr="00B663B3">
              <w:rPr>
                <w:rFonts w:asciiTheme="minorHAnsi" w:hAnsiTheme="minorHAnsi"/>
                <w:sz w:val="22"/>
                <w:szCs w:val="22"/>
              </w:rPr>
              <w:t>.</w:t>
            </w:r>
          </w:p>
          <w:p w:rsidR="00B663B3" w:rsidRPr="00B663B3" w:rsidRDefault="00B663B3" w:rsidP="00E13B9C">
            <w:pPr>
              <w:pStyle w:val="a6"/>
              <w:ind w:left="176" w:right="34"/>
              <w:jc w:val="both"/>
              <w:rPr>
                <w:rFonts w:asciiTheme="minorHAnsi" w:hAnsiTheme="minorHAnsi"/>
                <w:b/>
                <w:sz w:val="22"/>
                <w:szCs w:val="22"/>
              </w:rPr>
            </w:pPr>
            <w:r w:rsidRPr="00B663B3">
              <w:rPr>
                <w:rFonts w:asciiTheme="minorHAnsi" w:hAnsiTheme="minorHAnsi"/>
                <w:i/>
                <w:sz w:val="22"/>
                <w:szCs w:val="22"/>
              </w:rPr>
              <w:t>Сегодня здесь несут боевую службу моряки военно-морского флота России. Благодаря своему героическому прошлому крейсер завоевал почетное звание флагмана военно-морского флота России. Представляет собой исторический памятник российского кораблестроения.</w:t>
            </w:r>
            <w:r w:rsidRPr="00B663B3">
              <w:rPr>
                <w:rFonts w:asciiTheme="minorHAnsi" w:hAnsiTheme="minorHAnsi"/>
                <w:b/>
                <w:i/>
                <w:sz w:val="22"/>
                <w:szCs w:val="22"/>
              </w:rPr>
              <w:t xml:space="preserve"> </w:t>
            </w:r>
          </w:p>
          <w:p w:rsidR="00B663B3" w:rsidRPr="00B663B3" w:rsidRDefault="00B663B3" w:rsidP="00B663B3">
            <w:pPr>
              <w:pStyle w:val="a6"/>
              <w:numPr>
                <w:ilvl w:val="0"/>
                <w:numId w:val="12"/>
              </w:numPr>
              <w:ind w:left="176" w:right="34" w:hanging="176"/>
              <w:rPr>
                <w:rFonts w:asciiTheme="minorHAnsi" w:hAnsiTheme="minorHAnsi"/>
                <w:b/>
                <w:sz w:val="22"/>
                <w:szCs w:val="22"/>
              </w:rPr>
            </w:pPr>
            <w:proofErr w:type="gramStart"/>
            <w:r w:rsidRPr="00AF299E">
              <w:rPr>
                <w:rFonts w:asciiTheme="minorHAnsi" w:hAnsiTheme="minorHAnsi"/>
                <w:b/>
                <w:szCs w:val="22"/>
              </w:rPr>
              <w:t>ПЕТРОПАВЛОВСКАЯ  КРЕПОСТЬ</w:t>
            </w:r>
            <w:proofErr w:type="gramEnd"/>
            <w:r w:rsidRPr="00AF299E">
              <w:rPr>
                <w:rFonts w:asciiTheme="minorHAnsi" w:hAnsiTheme="minorHAnsi"/>
                <w:b/>
                <w:szCs w:val="22"/>
              </w:rPr>
              <w:t xml:space="preserve"> </w:t>
            </w:r>
            <w:r w:rsidRPr="00B663B3">
              <w:rPr>
                <w:rFonts w:asciiTheme="minorHAnsi" w:hAnsiTheme="minorHAnsi"/>
                <w:sz w:val="22"/>
                <w:szCs w:val="22"/>
              </w:rPr>
              <w:t xml:space="preserve">- </w:t>
            </w:r>
            <w:r w:rsidRPr="00B663B3">
              <w:rPr>
                <w:rFonts w:asciiTheme="minorHAnsi" w:hAnsiTheme="minorHAnsi"/>
                <w:i/>
                <w:sz w:val="22"/>
                <w:szCs w:val="22"/>
              </w:rPr>
              <w:t>символ города, старейший архитектурный памятник, дата закладки 27 мая 1703 года считается датой основания Северной Столицы.</w:t>
            </w:r>
            <w:r w:rsidRPr="00B663B3">
              <w:rPr>
                <w:rFonts w:asciiTheme="minorHAnsi" w:hAnsiTheme="minorHAnsi"/>
                <w:b/>
                <w:sz w:val="22"/>
                <w:szCs w:val="22"/>
              </w:rPr>
              <w:t xml:space="preserve"> </w:t>
            </w:r>
            <w:r w:rsidRPr="00B663B3">
              <w:rPr>
                <w:rFonts w:asciiTheme="minorHAnsi" w:hAnsiTheme="minorHAnsi"/>
                <w:b/>
                <w:sz w:val="22"/>
                <w:szCs w:val="22"/>
              </w:rPr>
              <w:br/>
            </w:r>
            <w:r w:rsidRPr="00B663B3">
              <w:rPr>
                <w:rFonts w:asciiTheme="minorHAnsi" w:hAnsiTheme="minorHAnsi"/>
                <w:b/>
                <w:i/>
                <w:sz w:val="22"/>
                <w:szCs w:val="22"/>
              </w:rPr>
              <w:t xml:space="preserve">ПОЛУДЕННЫЙ ПУШЕЧНЫЙ ВЫСТРЕЛ, </w:t>
            </w:r>
            <w:r w:rsidRPr="00B663B3">
              <w:rPr>
                <w:rFonts w:asciiTheme="minorHAnsi" w:hAnsiTheme="minorHAnsi"/>
                <w:i/>
                <w:sz w:val="22"/>
                <w:szCs w:val="22"/>
              </w:rPr>
              <w:t xml:space="preserve">на </w:t>
            </w:r>
            <w:proofErr w:type="gramStart"/>
            <w:r w:rsidRPr="00B663B3">
              <w:rPr>
                <w:rFonts w:asciiTheme="minorHAnsi" w:hAnsiTheme="minorHAnsi"/>
                <w:i/>
                <w:sz w:val="22"/>
                <w:szCs w:val="22"/>
              </w:rPr>
              <w:t>котором  вы</w:t>
            </w:r>
            <w:proofErr w:type="gramEnd"/>
            <w:r w:rsidRPr="00B663B3">
              <w:rPr>
                <w:rFonts w:asciiTheme="minorHAnsi" w:hAnsiTheme="minorHAnsi"/>
                <w:i/>
                <w:sz w:val="22"/>
                <w:szCs w:val="22"/>
              </w:rPr>
              <w:t xml:space="preserve"> будете присутствовать, является особой традицией Санкт-Петербурга (большая обзорная экскурсия, свободное время для посещения музеев).</w:t>
            </w:r>
          </w:p>
          <w:p w:rsidR="00B663B3" w:rsidRPr="00AF299E" w:rsidRDefault="00B663B3" w:rsidP="00AF299E">
            <w:pPr>
              <w:pStyle w:val="a3"/>
              <w:numPr>
                <w:ilvl w:val="0"/>
                <w:numId w:val="19"/>
              </w:numPr>
              <w:ind w:left="176" w:right="34" w:hanging="142"/>
              <w:jc w:val="both"/>
              <w:rPr>
                <w:rFonts w:asciiTheme="minorHAnsi" w:hAnsiTheme="minorHAnsi"/>
                <w:b/>
                <w:sz w:val="24"/>
                <w:szCs w:val="20"/>
              </w:rPr>
            </w:pPr>
            <w:r w:rsidRPr="00AF299E">
              <w:rPr>
                <w:rFonts w:asciiTheme="minorHAnsi" w:hAnsiTheme="minorHAnsi"/>
                <w:b/>
                <w:sz w:val="24"/>
                <w:szCs w:val="20"/>
              </w:rPr>
              <w:t xml:space="preserve">ОБЕД. </w:t>
            </w:r>
          </w:p>
          <w:p w:rsidR="00B663B3" w:rsidRPr="00AF299E" w:rsidRDefault="00B663B3" w:rsidP="00AF299E">
            <w:pPr>
              <w:pStyle w:val="a3"/>
              <w:numPr>
                <w:ilvl w:val="0"/>
                <w:numId w:val="19"/>
              </w:numPr>
              <w:ind w:left="176" w:right="34" w:hanging="142"/>
              <w:jc w:val="both"/>
              <w:rPr>
                <w:rFonts w:asciiTheme="minorHAnsi" w:hAnsiTheme="minorHAnsi"/>
                <w:b/>
                <w:sz w:val="24"/>
                <w:szCs w:val="20"/>
              </w:rPr>
            </w:pPr>
            <w:r w:rsidRPr="00AF299E">
              <w:rPr>
                <w:rFonts w:asciiTheme="minorHAnsi" w:hAnsiTheme="minorHAnsi"/>
                <w:b/>
                <w:sz w:val="24"/>
                <w:szCs w:val="20"/>
              </w:rPr>
              <w:t>РАЗМЕЩЕНИЕ В ГОСТИНИЦЕ.</w:t>
            </w:r>
          </w:p>
          <w:p w:rsidR="00AF299E" w:rsidRPr="00AF299E" w:rsidRDefault="00B663B3" w:rsidP="00AF299E">
            <w:pPr>
              <w:pStyle w:val="a3"/>
              <w:numPr>
                <w:ilvl w:val="0"/>
                <w:numId w:val="19"/>
              </w:numPr>
              <w:ind w:left="176" w:right="34" w:hanging="142"/>
              <w:jc w:val="both"/>
              <w:rPr>
                <w:rFonts w:asciiTheme="minorHAnsi" w:hAnsiTheme="minorHAnsi"/>
                <w:b/>
                <w:i/>
              </w:rPr>
            </w:pPr>
            <w:r w:rsidRPr="00AF299E">
              <w:rPr>
                <w:rFonts w:asciiTheme="minorHAnsi" w:hAnsiTheme="minorHAnsi"/>
                <w:b/>
                <w:sz w:val="24"/>
                <w:szCs w:val="20"/>
              </w:rPr>
              <w:t xml:space="preserve"> СВОБОДНОЕ ВРЕМЯ.</w:t>
            </w:r>
            <w:r w:rsidRPr="00B663B3">
              <w:rPr>
                <w:rFonts w:asciiTheme="minorHAnsi" w:hAnsiTheme="minorHAnsi"/>
                <w:b/>
                <w:i/>
              </w:rPr>
              <w:tab/>
            </w:r>
          </w:p>
          <w:p w:rsidR="00B663B3" w:rsidRPr="00AF299E" w:rsidRDefault="00B663B3" w:rsidP="00AF299E">
            <w:pPr>
              <w:pStyle w:val="a3"/>
              <w:numPr>
                <w:ilvl w:val="0"/>
                <w:numId w:val="19"/>
              </w:numPr>
              <w:ind w:left="176" w:right="34" w:hanging="142"/>
              <w:jc w:val="both"/>
              <w:rPr>
                <w:rFonts w:asciiTheme="minorHAnsi" w:hAnsiTheme="minorHAnsi"/>
                <w:b/>
                <w:sz w:val="24"/>
                <w:szCs w:val="20"/>
              </w:rPr>
            </w:pPr>
            <w:proofErr w:type="gramStart"/>
            <w:r w:rsidRPr="00AF299E">
              <w:rPr>
                <w:rFonts w:asciiTheme="minorHAnsi" w:hAnsiTheme="minorHAnsi"/>
                <w:b/>
                <w:sz w:val="24"/>
                <w:szCs w:val="20"/>
              </w:rPr>
              <w:t>НОЧНАЯ  ЭКСКУРСИЯ</w:t>
            </w:r>
            <w:proofErr w:type="gramEnd"/>
            <w:r w:rsidRPr="00AF299E">
              <w:rPr>
                <w:rFonts w:asciiTheme="minorHAnsi" w:hAnsiTheme="minorHAnsi"/>
                <w:b/>
                <w:sz w:val="24"/>
                <w:szCs w:val="20"/>
              </w:rPr>
              <w:t xml:space="preserve"> «Легенды и мифы Санкт-Петербурга» С РАЗВЕДЕНИЕМ МОСТОВ. </w:t>
            </w:r>
          </w:p>
          <w:p w:rsidR="00B663B3" w:rsidRPr="00B663B3" w:rsidRDefault="00B663B3" w:rsidP="00B663B3">
            <w:pPr>
              <w:pStyle w:val="a3"/>
              <w:ind w:left="176" w:right="34"/>
              <w:rPr>
                <w:rFonts w:asciiTheme="minorHAnsi" w:hAnsiTheme="minorHAnsi"/>
                <w:b/>
                <w:i/>
                <w:sz w:val="24"/>
                <w:szCs w:val="18"/>
              </w:rPr>
            </w:pPr>
            <w:r w:rsidRPr="00B663B3">
              <w:rPr>
                <w:rFonts w:asciiTheme="minorHAnsi" w:hAnsiTheme="minorHAnsi"/>
                <w:i/>
              </w:rPr>
              <w:t xml:space="preserve">В ходе экскурсии вы узнаете о тайнах Михайловского замка, Кикиных палат, Таврического, Юсуповского и Меншиковского дворцов и района Коломна. Услышите легенды и сказания о памятниках Чижику-Пыжику, фонарщику, Петру I, Павлу I, попытаетесь разгадать загадки великих зодчих: Растрелли, Кваренги, Монферрана, Росси. Перед вами промелькнут истории про Литейный мост, княжну Тараканову, Григория Распутина и </w:t>
            </w:r>
            <w:proofErr w:type="spellStart"/>
            <w:r w:rsidRPr="00B663B3">
              <w:rPr>
                <w:rFonts w:asciiTheme="minorHAnsi" w:hAnsiTheme="minorHAnsi"/>
                <w:i/>
              </w:rPr>
              <w:t>мн.другое</w:t>
            </w:r>
            <w:proofErr w:type="spellEnd"/>
            <w:r w:rsidRPr="00B663B3">
              <w:rPr>
                <w:rFonts w:asciiTheme="minorHAnsi" w:hAnsiTheme="minorHAnsi"/>
                <w:i/>
              </w:rPr>
              <w:t xml:space="preserve">                                                                                     </w:t>
            </w:r>
            <w:r w:rsidRPr="00B663B3">
              <w:rPr>
                <w:rFonts w:asciiTheme="minorHAnsi" w:hAnsiTheme="minorHAnsi"/>
                <w:b/>
                <w:i/>
                <w:sz w:val="28"/>
                <w:szCs w:val="18"/>
              </w:rPr>
              <w:t xml:space="preserve"> </w:t>
            </w:r>
            <w:r>
              <w:rPr>
                <w:rFonts w:asciiTheme="minorHAnsi" w:hAnsiTheme="minorHAnsi"/>
                <w:b/>
                <w:i/>
                <w:sz w:val="28"/>
                <w:szCs w:val="18"/>
              </w:rPr>
              <w:t xml:space="preserve">                                  </w:t>
            </w:r>
            <w:r>
              <w:rPr>
                <w:rFonts w:asciiTheme="minorHAnsi" w:hAnsiTheme="minorHAnsi"/>
                <w:b/>
                <w:i/>
                <w:sz w:val="28"/>
                <w:szCs w:val="18"/>
              </w:rPr>
              <w:br/>
              <w:t xml:space="preserve">                                                                                              </w:t>
            </w:r>
            <w:r w:rsidRPr="00B663B3">
              <w:rPr>
                <w:rFonts w:asciiTheme="minorHAnsi" w:hAnsiTheme="minorHAnsi"/>
                <w:b/>
                <w:i/>
                <w:color w:val="FF0000"/>
                <w:szCs w:val="18"/>
              </w:rPr>
              <w:t xml:space="preserve">Доп. плата </w:t>
            </w:r>
            <w:r w:rsidRPr="00B663B3">
              <w:rPr>
                <w:rFonts w:asciiTheme="minorHAnsi" w:hAnsiTheme="minorHAnsi"/>
                <w:b/>
                <w:i/>
                <w:szCs w:val="18"/>
              </w:rPr>
              <w:t>-550/500 не менее 20 чел.</w:t>
            </w:r>
            <w:r w:rsidRPr="00B663B3">
              <w:rPr>
                <w:rFonts w:asciiTheme="minorHAnsi" w:hAnsiTheme="minorHAnsi"/>
              </w:rPr>
              <w:t xml:space="preserve">   </w:t>
            </w:r>
          </w:p>
          <w:p w:rsidR="00B663B3" w:rsidRPr="00B663B3" w:rsidRDefault="00B663B3" w:rsidP="00B663B3">
            <w:pPr>
              <w:pStyle w:val="a3"/>
              <w:ind w:left="176" w:right="34"/>
              <w:rPr>
                <w:rFonts w:asciiTheme="minorHAnsi" w:hAnsiTheme="minorHAnsi"/>
                <w:b/>
                <w:i/>
                <w:sz w:val="6"/>
                <w:szCs w:val="20"/>
              </w:rPr>
            </w:pPr>
            <w:r w:rsidRPr="00B663B3">
              <w:rPr>
                <w:rFonts w:asciiTheme="minorHAnsi" w:hAnsiTheme="minorHAnsi"/>
              </w:rPr>
              <w:t xml:space="preserve">                                                             </w:t>
            </w:r>
          </w:p>
        </w:tc>
      </w:tr>
      <w:tr w:rsidR="00B663B3" w:rsidRPr="00B663B3" w:rsidTr="00B663B3">
        <w:tblPrEx>
          <w:tblLook w:val="04A0" w:firstRow="1" w:lastRow="0" w:firstColumn="1" w:lastColumn="0" w:noHBand="0" w:noVBand="1"/>
        </w:tblPrEx>
        <w:trPr>
          <w:trHeight w:val="6512"/>
        </w:trPr>
        <w:tc>
          <w:tcPr>
            <w:tcW w:w="993" w:type="dxa"/>
            <w:shd w:val="clear" w:color="auto" w:fill="FFF8EF"/>
            <w:vAlign w:val="center"/>
          </w:tcPr>
          <w:p w:rsidR="00B663B3" w:rsidRPr="00B663B3" w:rsidRDefault="00B663B3" w:rsidP="00E13B9C">
            <w:pPr>
              <w:jc w:val="center"/>
              <w:rPr>
                <w:rFonts w:asciiTheme="minorHAnsi" w:hAnsiTheme="minorHAnsi"/>
                <w:b/>
                <w:sz w:val="24"/>
              </w:rPr>
            </w:pPr>
            <w:r w:rsidRPr="00B663B3">
              <w:rPr>
                <w:rFonts w:asciiTheme="minorHAnsi" w:hAnsiTheme="minorHAnsi"/>
                <w:b/>
                <w:sz w:val="24"/>
              </w:rPr>
              <w:t>3 день</w:t>
            </w:r>
          </w:p>
          <w:p w:rsidR="00B663B3" w:rsidRPr="00B663B3" w:rsidRDefault="00B663B3" w:rsidP="00E13B9C">
            <w:pPr>
              <w:jc w:val="center"/>
              <w:rPr>
                <w:rFonts w:asciiTheme="minorHAnsi" w:hAnsiTheme="minorHAnsi"/>
                <w:b/>
                <w:sz w:val="18"/>
              </w:rPr>
            </w:pPr>
          </w:p>
        </w:tc>
        <w:tc>
          <w:tcPr>
            <w:tcW w:w="10064" w:type="dxa"/>
            <w:shd w:val="clear" w:color="auto" w:fill="FFF8EF"/>
            <w:hideMark/>
          </w:tcPr>
          <w:p w:rsidR="00B663B3" w:rsidRPr="00B663B3" w:rsidRDefault="00B663B3" w:rsidP="00E13B9C">
            <w:pPr>
              <w:spacing w:after="0" w:line="240" w:lineRule="auto"/>
              <w:ind w:right="34"/>
              <w:rPr>
                <w:rFonts w:asciiTheme="minorHAnsi" w:hAnsiTheme="minorHAnsi"/>
                <w:b/>
                <w:sz w:val="4"/>
              </w:rPr>
            </w:pPr>
            <w:r w:rsidRPr="00B663B3">
              <w:rPr>
                <w:rFonts w:asciiTheme="minorHAnsi" w:hAnsiTheme="minorHAnsi"/>
                <w:b/>
                <w:sz w:val="4"/>
              </w:rPr>
              <w:t xml:space="preserve">                    </w:t>
            </w:r>
          </w:p>
          <w:p w:rsidR="00B663B3" w:rsidRPr="00B663B3" w:rsidRDefault="00B663B3" w:rsidP="00E13B9C">
            <w:pPr>
              <w:pStyle w:val="a3"/>
              <w:ind w:left="176" w:right="34"/>
              <w:rPr>
                <w:rFonts w:asciiTheme="minorHAnsi" w:hAnsiTheme="minorHAnsi"/>
                <w:b/>
                <w:sz w:val="10"/>
              </w:rPr>
            </w:pPr>
          </w:p>
          <w:p w:rsidR="00B663B3" w:rsidRDefault="00B663B3" w:rsidP="00B663B3">
            <w:pPr>
              <w:pStyle w:val="a3"/>
              <w:numPr>
                <w:ilvl w:val="0"/>
                <w:numId w:val="7"/>
              </w:numPr>
              <w:ind w:left="176" w:right="34" w:hanging="142"/>
              <w:rPr>
                <w:rFonts w:asciiTheme="minorHAnsi" w:hAnsiTheme="minorHAnsi"/>
                <w:b/>
                <w:sz w:val="24"/>
              </w:rPr>
            </w:pPr>
            <w:r w:rsidRPr="00B663B3">
              <w:rPr>
                <w:rFonts w:asciiTheme="minorHAnsi" w:hAnsiTheme="minorHAnsi"/>
                <w:b/>
                <w:sz w:val="24"/>
              </w:rPr>
              <w:t xml:space="preserve">ЗАВТРАК. </w:t>
            </w:r>
          </w:p>
          <w:p w:rsidR="00AF299E" w:rsidRPr="00AF299E" w:rsidRDefault="00AF299E" w:rsidP="00AF299E">
            <w:pPr>
              <w:pStyle w:val="a3"/>
              <w:ind w:left="176" w:right="34"/>
              <w:rPr>
                <w:rFonts w:asciiTheme="minorHAnsi" w:hAnsiTheme="minorHAnsi"/>
                <w:b/>
                <w:sz w:val="2"/>
              </w:rPr>
            </w:pPr>
          </w:p>
          <w:p w:rsidR="00B663B3" w:rsidRPr="00B663B3" w:rsidRDefault="00B663B3" w:rsidP="00B663B3">
            <w:pPr>
              <w:pStyle w:val="a3"/>
              <w:numPr>
                <w:ilvl w:val="0"/>
                <w:numId w:val="8"/>
              </w:numPr>
              <w:ind w:left="176" w:right="34" w:hanging="142"/>
              <w:rPr>
                <w:rFonts w:asciiTheme="minorHAnsi" w:hAnsiTheme="minorHAnsi"/>
                <w:b/>
                <w:sz w:val="24"/>
              </w:rPr>
            </w:pPr>
            <w:r w:rsidRPr="00B663B3">
              <w:rPr>
                <w:rFonts w:asciiTheme="minorHAnsi" w:hAnsiTheme="minorHAnsi"/>
                <w:szCs w:val="20"/>
              </w:rPr>
              <w:t xml:space="preserve">Отправление группы в </w:t>
            </w:r>
            <w:proofErr w:type="gramStart"/>
            <w:r w:rsidRPr="00B663B3">
              <w:rPr>
                <w:rFonts w:asciiTheme="minorHAnsi" w:hAnsiTheme="minorHAnsi"/>
                <w:szCs w:val="20"/>
              </w:rPr>
              <w:t>Петергоф  (</w:t>
            </w:r>
            <w:proofErr w:type="gramEnd"/>
            <w:r w:rsidRPr="00B663B3">
              <w:rPr>
                <w:rFonts w:asciiTheme="minorHAnsi" w:hAnsiTheme="minorHAnsi"/>
                <w:szCs w:val="20"/>
              </w:rPr>
              <w:t>время в пути 30-40 мин).</w:t>
            </w:r>
            <w:r w:rsidRPr="00B663B3">
              <w:rPr>
                <w:rFonts w:asciiTheme="minorHAnsi" w:hAnsiTheme="minorHAnsi"/>
              </w:rPr>
              <w:t xml:space="preserve"> </w:t>
            </w:r>
          </w:p>
          <w:p w:rsidR="00B663B3" w:rsidRPr="00B663B3" w:rsidRDefault="00B663B3" w:rsidP="00B663B3">
            <w:pPr>
              <w:pStyle w:val="a3"/>
              <w:numPr>
                <w:ilvl w:val="0"/>
                <w:numId w:val="8"/>
              </w:numPr>
              <w:ind w:left="176" w:right="34" w:hanging="142"/>
              <w:rPr>
                <w:rFonts w:asciiTheme="minorHAnsi" w:hAnsiTheme="minorHAnsi"/>
                <w:b/>
                <w:sz w:val="24"/>
              </w:rPr>
            </w:pPr>
            <w:r w:rsidRPr="00B663B3">
              <w:rPr>
                <w:rFonts w:asciiTheme="minorHAnsi" w:hAnsiTheme="minorHAnsi"/>
                <w:b/>
                <w:sz w:val="24"/>
              </w:rPr>
              <w:t>ПУТЕВАЯ ЭКСКУРСИЯ</w:t>
            </w:r>
            <w:r w:rsidRPr="00B663B3">
              <w:rPr>
                <w:rFonts w:asciiTheme="minorHAnsi" w:hAnsiTheme="minorHAnsi"/>
                <w:sz w:val="24"/>
              </w:rPr>
              <w:t xml:space="preserve"> </w:t>
            </w:r>
            <w:proofErr w:type="gramStart"/>
            <w:r w:rsidRPr="00B663B3">
              <w:rPr>
                <w:rFonts w:asciiTheme="minorHAnsi" w:hAnsiTheme="minorHAnsi"/>
                <w:b/>
                <w:sz w:val="24"/>
              </w:rPr>
              <w:t>« По</w:t>
            </w:r>
            <w:proofErr w:type="gramEnd"/>
            <w:r w:rsidRPr="00B663B3">
              <w:rPr>
                <w:rFonts w:asciiTheme="minorHAnsi" w:hAnsiTheme="minorHAnsi"/>
                <w:b/>
                <w:sz w:val="24"/>
              </w:rPr>
              <w:t xml:space="preserve"> старой Петергофской дороге».</w:t>
            </w:r>
          </w:p>
          <w:p w:rsidR="00B663B3" w:rsidRPr="00B663B3" w:rsidRDefault="00B663B3" w:rsidP="00E13B9C">
            <w:pPr>
              <w:pStyle w:val="a3"/>
              <w:ind w:left="176" w:right="34"/>
              <w:rPr>
                <w:rFonts w:asciiTheme="minorHAnsi" w:hAnsiTheme="minorHAnsi"/>
                <w:b/>
                <w:sz w:val="8"/>
              </w:rPr>
            </w:pPr>
          </w:p>
          <w:p w:rsidR="00B663B3" w:rsidRPr="00B663B3" w:rsidRDefault="00B663B3" w:rsidP="00B663B3">
            <w:pPr>
              <w:pStyle w:val="a3"/>
              <w:numPr>
                <w:ilvl w:val="0"/>
                <w:numId w:val="18"/>
              </w:numPr>
              <w:ind w:left="176" w:right="34" w:hanging="142"/>
              <w:rPr>
                <w:rFonts w:asciiTheme="minorHAnsi" w:hAnsiTheme="minorHAnsi"/>
                <w:i/>
                <w:sz w:val="28"/>
                <w:szCs w:val="20"/>
              </w:rPr>
            </w:pPr>
            <w:r w:rsidRPr="00B663B3">
              <w:rPr>
                <w:rFonts w:asciiTheme="minorHAnsi" w:hAnsiTheme="minorHAnsi"/>
                <w:b/>
                <w:sz w:val="24"/>
                <w:szCs w:val="20"/>
              </w:rPr>
              <w:t>ЭКСКУРСИЯ В МУЗЕЙ-ЗАПОВЕДНИК «ПЕТЕРГОФ»</w:t>
            </w:r>
            <w:r w:rsidRPr="00B663B3">
              <w:rPr>
                <w:rFonts w:asciiTheme="minorHAnsi" w:hAnsiTheme="minorHAnsi"/>
                <w:b/>
                <w:szCs w:val="20"/>
              </w:rPr>
              <w:t xml:space="preserve">.  </w:t>
            </w:r>
            <w:r w:rsidRPr="00B663B3">
              <w:rPr>
                <w:rFonts w:asciiTheme="minorHAnsi" w:hAnsiTheme="minorHAnsi"/>
                <w:b/>
                <w:sz w:val="24"/>
                <w:szCs w:val="20"/>
              </w:rPr>
              <w:t xml:space="preserve">ФОНТАНЫ НИЖНЕГО ПАРКА. </w:t>
            </w:r>
          </w:p>
          <w:p w:rsidR="00B663B3" w:rsidRPr="00B663B3" w:rsidRDefault="00B663B3" w:rsidP="00E13B9C">
            <w:pPr>
              <w:pStyle w:val="a3"/>
              <w:ind w:left="176" w:right="34" w:hanging="142"/>
              <w:jc w:val="both"/>
              <w:rPr>
                <w:rFonts w:asciiTheme="minorHAnsi" w:hAnsiTheme="minorHAnsi"/>
                <w:i/>
              </w:rPr>
            </w:pPr>
            <w:r w:rsidRPr="00B663B3">
              <w:rPr>
                <w:rFonts w:asciiTheme="minorHAnsi" w:hAnsiTheme="minorHAnsi"/>
                <w:i/>
              </w:rPr>
              <w:t xml:space="preserve">    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 </w:t>
            </w:r>
          </w:p>
          <w:p w:rsidR="00B663B3" w:rsidRPr="00B663B3" w:rsidRDefault="00B663B3" w:rsidP="00E13B9C">
            <w:pPr>
              <w:pStyle w:val="a3"/>
              <w:ind w:left="176" w:right="34" w:hanging="142"/>
              <w:jc w:val="both"/>
              <w:rPr>
                <w:rFonts w:asciiTheme="minorHAnsi" w:hAnsiTheme="minorHAnsi"/>
                <w:i/>
                <w:sz w:val="2"/>
              </w:rPr>
            </w:pPr>
          </w:p>
          <w:p w:rsidR="00B663B3" w:rsidRPr="00B663B3" w:rsidRDefault="00B663B3" w:rsidP="00E13B9C">
            <w:pPr>
              <w:pStyle w:val="a3"/>
              <w:ind w:left="176" w:right="34" w:hanging="142"/>
              <w:jc w:val="both"/>
              <w:rPr>
                <w:rFonts w:asciiTheme="minorHAnsi" w:hAnsiTheme="minorHAnsi"/>
                <w:b/>
                <w:i/>
                <w:sz w:val="2"/>
                <w:szCs w:val="20"/>
              </w:rPr>
            </w:pPr>
            <w:r w:rsidRPr="00B663B3">
              <w:rPr>
                <w:rFonts w:asciiTheme="minorHAnsi" w:hAnsiTheme="minorHAnsi"/>
                <w:i/>
                <w:szCs w:val="20"/>
              </w:rPr>
              <w:t xml:space="preserve">              </w:t>
            </w:r>
          </w:p>
          <w:p w:rsidR="00B663B3" w:rsidRPr="00B663B3" w:rsidRDefault="00B663B3" w:rsidP="00B663B3">
            <w:pPr>
              <w:pStyle w:val="a3"/>
              <w:numPr>
                <w:ilvl w:val="0"/>
                <w:numId w:val="19"/>
              </w:numPr>
              <w:ind w:left="176" w:right="34" w:hanging="142"/>
              <w:jc w:val="both"/>
              <w:rPr>
                <w:rFonts w:asciiTheme="minorHAnsi" w:hAnsiTheme="minorHAnsi"/>
                <w:sz w:val="20"/>
              </w:rPr>
            </w:pPr>
            <w:r w:rsidRPr="00B663B3">
              <w:rPr>
                <w:rFonts w:asciiTheme="minorHAnsi" w:hAnsiTheme="minorHAnsi"/>
                <w:b/>
                <w:sz w:val="24"/>
                <w:szCs w:val="20"/>
              </w:rPr>
              <w:t>СОБОР</w:t>
            </w:r>
            <w:r w:rsidRPr="00B663B3">
              <w:rPr>
                <w:rFonts w:asciiTheme="minorHAnsi" w:hAnsiTheme="minorHAnsi"/>
                <w:sz w:val="24"/>
                <w:szCs w:val="20"/>
              </w:rPr>
              <w:t xml:space="preserve"> </w:t>
            </w:r>
            <w:r w:rsidRPr="00B663B3">
              <w:rPr>
                <w:rFonts w:asciiTheme="minorHAnsi" w:hAnsiTheme="minorHAnsi"/>
                <w:b/>
                <w:sz w:val="24"/>
                <w:szCs w:val="20"/>
              </w:rPr>
              <w:t xml:space="preserve">СВЯТЫХ АПОСТОЛОВ ПЕТРА И ПАВЛА </w:t>
            </w:r>
            <w:r w:rsidRPr="00B663B3">
              <w:rPr>
                <w:rFonts w:asciiTheme="minorHAnsi" w:hAnsiTheme="minorHAnsi"/>
                <w:szCs w:val="20"/>
              </w:rPr>
              <w:t>(посещение).</w:t>
            </w:r>
            <w:r w:rsidRPr="00B663B3">
              <w:rPr>
                <w:rFonts w:asciiTheme="minorHAnsi" w:hAnsiTheme="minorHAnsi"/>
                <w:i/>
                <w:sz w:val="24"/>
                <w:szCs w:val="20"/>
              </w:rPr>
              <w:t xml:space="preserve"> </w:t>
            </w:r>
            <w:r w:rsidRPr="00B663B3">
              <w:rPr>
                <w:rFonts w:asciiTheme="minorHAnsi" w:hAnsiTheme="minorHAnsi"/>
                <w:i/>
                <w:szCs w:val="20"/>
              </w:rPr>
              <w:t xml:space="preserve">Красивейший православный собор России, построен на рубеже </w:t>
            </w:r>
            <w:r w:rsidRPr="00B663B3">
              <w:rPr>
                <w:rFonts w:asciiTheme="minorHAnsi" w:hAnsiTheme="minorHAnsi"/>
                <w:i/>
                <w:szCs w:val="20"/>
                <w:lang w:val="en-US"/>
              </w:rPr>
              <w:t>XVI</w:t>
            </w:r>
            <w:r w:rsidRPr="00B663B3">
              <w:rPr>
                <w:rFonts w:asciiTheme="minorHAnsi" w:hAnsiTheme="minorHAnsi"/>
                <w:i/>
                <w:szCs w:val="20"/>
              </w:rPr>
              <w:t xml:space="preserve"> и </w:t>
            </w:r>
            <w:r w:rsidRPr="00B663B3">
              <w:rPr>
                <w:rFonts w:asciiTheme="minorHAnsi" w:hAnsiTheme="minorHAnsi"/>
                <w:i/>
                <w:szCs w:val="20"/>
                <w:lang w:val="en-US"/>
              </w:rPr>
              <w:t>XVII</w:t>
            </w:r>
            <w:r w:rsidRPr="00B663B3">
              <w:rPr>
                <w:rFonts w:asciiTheme="minorHAnsi" w:hAnsiTheme="minorHAnsi"/>
                <w:i/>
                <w:szCs w:val="20"/>
              </w:rPr>
              <w:t xml:space="preserve"> веков. Собор имеет пирамидальную форму и увенчан сразу пятью куполами, самая высокая из них достигает 70 метров. Храм стоит на холме, благодаря чему его золотой крест видно даже за многие километры. На него держали ориентир моряки. Вы сможете подняться по лестнице в 136 ступеней на смотровую площадку, где Вам откроется чудный вид на Финский залив, Петергоф, Санкт-Петербург и Кронштадт.</w:t>
            </w:r>
          </w:p>
          <w:p w:rsidR="00B663B3" w:rsidRPr="00B663B3" w:rsidRDefault="00B663B3" w:rsidP="00E13B9C">
            <w:pPr>
              <w:pStyle w:val="a3"/>
              <w:ind w:left="176" w:right="34"/>
              <w:jc w:val="both"/>
              <w:rPr>
                <w:rFonts w:asciiTheme="minorHAnsi" w:hAnsiTheme="minorHAnsi"/>
                <w:sz w:val="2"/>
              </w:rPr>
            </w:pPr>
          </w:p>
          <w:p w:rsidR="00B663B3" w:rsidRPr="00B663B3" w:rsidRDefault="00B663B3" w:rsidP="00E13B9C">
            <w:pPr>
              <w:pStyle w:val="a3"/>
              <w:ind w:left="176" w:right="34"/>
              <w:jc w:val="both"/>
              <w:rPr>
                <w:rFonts w:asciiTheme="minorHAnsi" w:hAnsiTheme="minorHAnsi"/>
                <w:sz w:val="6"/>
              </w:rPr>
            </w:pPr>
          </w:p>
          <w:p w:rsidR="00B663B3" w:rsidRPr="00B663B3" w:rsidRDefault="00B663B3" w:rsidP="00B663B3">
            <w:pPr>
              <w:pStyle w:val="a3"/>
              <w:numPr>
                <w:ilvl w:val="0"/>
                <w:numId w:val="19"/>
              </w:numPr>
              <w:ind w:left="176" w:right="34" w:hanging="142"/>
              <w:rPr>
                <w:rFonts w:asciiTheme="minorHAnsi" w:hAnsiTheme="minorHAnsi"/>
                <w:b/>
                <w:i/>
                <w:sz w:val="24"/>
                <w:szCs w:val="20"/>
              </w:rPr>
            </w:pPr>
            <w:r w:rsidRPr="00B663B3">
              <w:rPr>
                <w:rFonts w:asciiTheme="minorHAnsi" w:hAnsiTheme="minorHAnsi"/>
                <w:b/>
                <w:sz w:val="24"/>
                <w:szCs w:val="20"/>
              </w:rPr>
              <w:t xml:space="preserve">ОБЕД. </w:t>
            </w:r>
          </w:p>
          <w:p w:rsidR="00B663B3" w:rsidRPr="00B663B3" w:rsidRDefault="00B663B3" w:rsidP="00B663B3">
            <w:pPr>
              <w:pStyle w:val="a3"/>
              <w:numPr>
                <w:ilvl w:val="0"/>
                <w:numId w:val="19"/>
              </w:numPr>
              <w:ind w:left="176" w:right="34" w:hanging="142"/>
              <w:jc w:val="both"/>
              <w:rPr>
                <w:rFonts w:asciiTheme="minorHAnsi" w:hAnsiTheme="minorHAnsi"/>
              </w:rPr>
            </w:pPr>
            <w:r w:rsidRPr="00B663B3">
              <w:rPr>
                <w:rFonts w:asciiTheme="minorHAnsi" w:hAnsiTheme="minorHAnsi"/>
                <w:sz w:val="24"/>
              </w:rPr>
              <w:t xml:space="preserve"> </w:t>
            </w:r>
            <w:r w:rsidRPr="00B663B3">
              <w:rPr>
                <w:rFonts w:asciiTheme="minorHAnsi" w:hAnsiTheme="minorHAnsi"/>
                <w:b/>
                <w:sz w:val="24"/>
              </w:rPr>
              <w:t>СВОБОДНОЕ ВРЕМЯ</w:t>
            </w:r>
            <w:r w:rsidRPr="00B663B3">
              <w:rPr>
                <w:rFonts w:asciiTheme="minorHAnsi" w:hAnsiTheme="minorHAnsi"/>
                <w:sz w:val="24"/>
              </w:rPr>
              <w:t>.</w:t>
            </w:r>
          </w:p>
          <w:p w:rsidR="00B663B3" w:rsidRPr="00B663B3" w:rsidRDefault="00B663B3" w:rsidP="00E13B9C">
            <w:pPr>
              <w:pStyle w:val="a3"/>
              <w:ind w:left="176" w:right="34"/>
              <w:jc w:val="both"/>
              <w:rPr>
                <w:rFonts w:asciiTheme="minorHAnsi" w:hAnsiTheme="minorHAnsi"/>
                <w:i/>
                <w:sz w:val="4"/>
                <w:szCs w:val="24"/>
              </w:rPr>
            </w:pPr>
          </w:p>
          <w:p w:rsidR="00B663B3" w:rsidRPr="00B663B3" w:rsidRDefault="00B663B3" w:rsidP="00B663B3">
            <w:pPr>
              <w:pStyle w:val="a6"/>
              <w:numPr>
                <w:ilvl w:val="0"/>
                <w:numId w:val="6"/>
              </w:numPr>
              <w:tabs>
                <w:tab w:val="left" w:pos="176"/>
              </w:tabs>
              <w:ind w:left="34" w:right="34" w:firstLine="0"/>
              <w:rPr>
                <w:rFonts w:asciiTheme="minorHAnsi" w:hAnsiTheme="minorHAnsi"/>
                <w:i/>
                <w:szCs w:val="20"/>
              </w:rPr>
            </w:pPr>
            <w:r w:rsidRPr="00B663B3">
              <w:rPr>
                <w:rFonts w:asciiTheme="minorHAnsi" w:hAnsiTheme="minorHAnsi"/>
                <w:szCs w:val="20"/>
              </w:rPr>
              <w:t>Отправление группы в Санкт-Петербург.</w:t>
            </w:r>
          </w:p>
          <w:p w:rsidR="00B663B3" w:rsidRPr="00B663B3" w:rsidRDefault="00B663B3" w:rsidP="00E13B9C">
            <w:pPr>
              <w:pStyle w:val="a3"/>
              <w:ind w:left="176" w:right="34" w:hanging="142"/>
              <w:jc w:val="both"/>
              <w:rPr>
                <w:rFonts w:asciiTheme="minorHAnsi" w:hAnsiTheme="minorHAnsi"/>
                <w:i/>
                <w:sz w:val="6"/>
                <w:szCs w:val="18"/>
              </w:rPr>
            </w:pPr>
          </w:p>
          <w:p w:rsidR="00B663B3" w:rsidRPr="00B663B3" w:rsidRDefault="00B663B3" w:rsidP="00B663B3">
            <w:pPr>
              <w:pStyle w:val="a3"/>
              <w:numPr>
                <w:ilvl w:val="0"/>
                <w:numId w:val="10"/>
              </w:numPr>
              <w:ind w:left="176" w:right="34" w:hanging="142"/>
              <w:rPr>
                <w:rFonts w:asciiTheme="minorHAnsi" w:hAnsiTheme="minorHAnsi"/>
                <w:sz w:val="2"/>
              </w:rPr>
            </w:pPr>
            <w:r w:rsidRPr="00B663B3">
              <w:rPr>
                <w:rFonts w:asciiTheme="minorHAnsi" w:hAnsiTheme="minorHAnsi"/>
                <w:b/>
                <w:sz w:val="24"/>
                <w:szCs w:val="24"/>
              </w:rPr>
              <w:t xml:space="preserve">ТЕПЛОХОДНАЯ ЭКСКУРСИЯ по рекам и каналам Санкт-Петербурга. </w:t>
            </w:r>
          </w:p>
          <w:p w:rsidR="00B663B3" w:rsidRPr="00B663B3" w:rsidRDefault="00B663B3" w:rsidP="00E13B9C">
            <w:pPr>
              <w:pStyle w:val="a3"/>
              <w:ind w:left="176" w:right="34" w:hanging="176"/>
              <w:rPr>
                <w:rFonts w:asciiTheme="minorHAnsi" w:hAnsiTheme="minorHAnsi"/>
                <w:i/>
                <w:szCs w:val="24"/>
              </w:rPr>
            </w:pPr>
            <w:r w:rsidRPr="00B663B3">
              <w:rPr>
                <w:rFonts w:asciiTheme="minorHAnsi" w:hAnsiTheme="minorHAnsi"/>
                <w:i/>
                <w:sz w:val="24"/>
                <w:szCs w:val="24"/>
              </w:rPr>
              <w:t xml:space="preserve">   </w:t>
            </w:r>
            <w:r w:rsidRPr="00B663B3">
              <w:rPr>
                <w:rFonts w:asciiTheme="minorHAnsi" w:hAnsiTheme="minorHAnsi"/>
                <w:i/>
                <w:szCs w:val="24"/>
              </w:rPr>
              <w:t xml:space="preserve">Одна из самых волшебных экскурсий. Вид города, который откроется перед Вами с речных   просторов, является просто неповторимым!!! </w:t>
            </w:r>
          </w:p>
          <w:p w:rsidR="00B663B3" w:rsidRPr="00B663B3" w:rsidRDefault="00B663B3" w:rsidP="00E13B9C">
            <w:pPr>
              <w:pStyle w:val="a3"/>
              <w:ind w:left="176" w:right="34" w:hanging="176"/>
              <w:rPr>
                <w:rFonts w:asciiTheme="minorHAnsi" w:hAnsiTheme="minorHAnsi"/>
                <w:i/>
                <w:sz w:val="10"/>
                <w:szCs w:val="24"/>
              </w:rPr>
            </w:pPr>
          </w:p>
          <w:p w:rsidR="00B663B3" w:rsidRPr="00B663B3" w:rsidRDefault="00B663B3" w:rsidP="00E13B9C">
            <w:pPr>
              <w:pStyle w:val="a3"/>
              <w:ind w:left="176" w:right="34" w:hanging="176"/>
              <w:rPr>
                <w:rFonts w:asciiTheme="minorHAnsi" w:hAnsiTheme="minorHAnsi"/>
                <w:b/>
                <w:i/>
                <w:szCs w:val="24"/>
              </w:rPr>
            </w:pPr>
            <w:r w:rsidRPr="00B663B3">
              <w:rPr>
                <w:rFonts w:asciiTheme="minorHAnsi" w:hAnsiTheme="minorHAnsi"/>
                <w:i/>
                <w:szCs w:val="24"/>
              </w:rPr>
              <w:t xml:space="preserve">   Продолжительность экскурсии 1 час.      </w:t>
            </w:r>
            <w:r w:rsidRPr="00B663B3">
              <w:rPr>
                <w:rFonts w:asciiTheme="minorHAnsi" w:hAnsiTheme="minorHAnsi"/>
                <w:b/>
                <w:i/>
                <w:color w:val="FF0000"/>
                <w:sz w:val="20"/>
                <w:szCs w:val="24"/>
              </w:rPr>
              <w:t xml:space="preserve">                  </w:t>
            </w:r>
            <w:r w:rsidRPr="00B663B3">
              <w:rPr>
                <w:rFonts w:asciiTheme="minorHAnsi" w:hAnsiTheme="minorHAnsi"/>
                <w:b/>
                <w:i/>
                <w:color w:val="FF0000"/>
                <w:szCs w:val="24"/>
              </w:rPr>
              <w:t>Доп. плата</w:t>
            </w:r>
            <w:r w:rsidRPr="00B663B3">
              <w:rPr>
                <w:rFonts w:asciiTheme="minorHAnsi" w:hAnsiTheme="minorHAnsi"/>
                <w:b/>
                <w:i/>
                <w:szCs w:val="24"/>
              </w:rPr>
              <w:t>- 500 руб. взрослые, 450 руб. пенс., шк.</w:t>
            </w:r>
          </w:p>
          <w:p w:rsidR="00B663B3" w:rsidRDefault="00B663B3" w:rsidP="00E13B9C">
            <w:pPr>
              <w:pStyle w:val="a3"/>
              <w:ind w:left="176" w:right="34" w:hanging="176"/>
              <w:rPr>
                <w:rFonts w:asciiTheme="minorHAnsi" w:hAnsiTheme="minorHAnsi"/>
                <w:b/>
                <w:i/>
                <w:color w:val="FF0000"/>
                <w:sz w:val="4"/>
                <w:szCs w:val="24"/>
              </w:rPr>
            </w:pPr>
          </w:p>
          <w:p w:rsidR="00AF299E" w:rsidRPr="00B663B3" w:rsidRDefault="00AF299E" w:rsidP="00E13B9C">
            <w:pPr>
              <w:pStyle w:val="a3"/>
              <w:ind w:left="176" w:right="34" w:hanging="176"/>
              <w:rPr>
                <w:rFonts w:asciiTheme="minorHAnsi" w:hAnsiTheme="minorHAnsi"/>
                <w:b/>
                <w:i/>
                <w:color w:val="FF0000"/>
                <w:sz w:val="4"/>
                <w:szCs w:val="24"/>
              </w:rPr>
            </w:pPr>
          </w:p>
          <w:p w:rsidR="00B663B3" w:rsidRPr="00B663B3" w:rsidRDefault="00B663B3" w:rsidP="00B663B3">
            <w:pPr>
              <w:pStyle w:val="a6"/>
              <w:numPr>
                <w:ilvl w:val="0"/>
                <w:numId w:val="6"/>
              </w:numPr>
              <w:tabs>
                <w:tab w:val="left" w:pos="176"/>
              </w:tabs>
              <w:ind w:left="34" w:right="34" w:firstLine="0"/>
              <w:rPr>
                <w:rFonts w:asciiTheme="minorHAnsi" w:hAnsiTheme="minorHAnsi"/>
                <w:b/>
                <w:i/>
                <w:szCs w:val="20"/>
              </w:rPr>
            </w:pPr>
            <w:r w:rsidRPr="00B663B3">
              <w:rPr>
                <w:rFonts w:asciiTheme="minorHAnsi" w:hAnsiTheme="minorHAnsi"/>
                <w:b/>
                <w:szCs w:val="20"/>
              </w:rPr>
              <w:t>СВОБОДНОЕ ВРЕМЯ.</w:t>
            </w:r>
          </w:p>
          <w:p w:rsidR="00B663B3" w:rsidRPr="00B663B3" w:rsidRDefault="00B663B3" w:rsidP="00E13B9C">
            <w:pPr>
              <w:pStyle w:val="a6"/>
              <w:tabs>
                <w:tab w:val="left" w:pos="176"/>
              </w:tabs>
              <w:ind w:left="34" w:right="34"/>
              <w:rPr>
                <w:rFonts w:asciiTheme="minorHAnsi" w:hAnsiTheme="minorHAnsi"/>
                <w:b/>
                <w:i/>
                <w:sz w:val="2"/>
                <w:szCs w:val="20"/>
              </w:rPr>
            </w:pPr>
          </w:p>
          <w:p w:rsidR="00AF299E" w:rsidRDefault="00B663B3" w:rsidP="00E13B9C">
            <w:pPr>
              <w:pStyle w:val="a3"/>
              <w:tabs>
                <w:tab w:val="left" w:pos="1650"/>
              </w:tabs>
              <w:ind w:right="34"/>
              <w:rPr>
                <w:rFonts w:asciiTheme="minorHAnsi" w:hAnsiTheme="minorHAnsi"/>
              </w:rPr>
            </w:pPr>
            <w:r w:rsidRPr="00B663B3">
              <w:rPr>
                <w:rFonts w:asciiTheme="minorHAnsi" w:hAnsiTheme="minorHAnsi"/>
              </w:rPr>
              <w:t xml:space="preserve">      </w:t>
            </w:r>
            <w:bookmarkStart w:id="0" w:name="_GoBack"/>
            <w:bookmarkEnd w:id="0"/>
          </w:p>
          <w:p w:rsidR="00B663B3" w:rsidRPr="00B663B3" w:rsidRDefault="00B663B3" w:rsidP="00E13B9C">
            <w:pPr>
              <w:pStyle w:val="a3"/>
              <w:tabs>
                <w:tab w:val="left" w:pos="1650"/>
              </w:tabs>
              <w:ind w:right="34"/>
              <w:rPr>
                <w:rFonts w:asciiTheme="minorHAnsi" w:hAnsiTheme="minorHAnsi"/>
                <w:sz w:val="4"/>
              </w:rPr>
            </w:pPr>
            <w:r w:rsidRPr="00B663B3">
              <w:rPr>
                <w:rFonts w:asciiTheme="minorHAnsi" w:hAnsiTheme="minorHAnsi"/>
              </w:rPr>
              <w:t xml:space="preserve">              </w:t>
            </w:r>
          </w:p>
        </w:tc>
      </w:tr>
      <w:tr w:rsidR="00B663B3" w:rsidRPr="00B663B3" w:rsidTr="00B663B3">
        <w:tblPrEx>
          <w:tblLook w:val="04A0" w:firstRow="1" w:lastRow="0" w:firstColumn="1" w:lastColumn="0" w:noHBand="0" w:noVBand="1"/>
        </w:tblPrEx>
        <w:trPr>
          <w:trHeight w:val="328"/>
        </w:trPr>
        <w:tc>
          <w:tcPr>
            <w:tcW w:w="993" w:type="dxa"/>
            <w:shd w:val="clear" w:color="auto" w:fill="FFF8EF"/>
            <w:vAlign w:val="center"/>
            <w:hideMark/>
          </w:tcPr>
          <w:p w:rsidR="00B663B3" w:rsidRPr="00B663B3" w:rsidRDefault="00B663B3" w:rsidP="00E13B9C">
            <w:pPr>
              <w:jc w:val="center"/>
              <w:rPr>
                <w:rFonts w:asciiTheme="minorHAnsi" w:hAnsiTheme="minorHAnsi"/>
                <w:b/>
                <w:sz w:val="24"/>
                <w:szCs w:val="24"/>
              </w:rPr>
            </w:pPr>
            <w:r w:rsidRPr="00B663B3">
              <w:rPr>
                <w:rFonts w:asciiTheme="minorHAnsi" w:hAnsiTheme="minorHAnsi"/>
                <w:b/>
                <w:sz w:val="24"/>
                <w:szCs w:val="24"/>
              </w:rPr>
              <w:lastRenderedPageBreak/>
              <w:t>4 день</w:t>
            </w:r>
          </w:p>
        </w:tc>
        <w:tc>
          <w:tcPr>
            <w:tcW w:w="10064" w:type="dxa"/>
            <w:shd w:val="clear" w:color="auto" w:fill="FFF8EF"/>
          </w:tcPr>
          <w:p w:rsidR="00B663B3" w:rsidRPr="00B663B3" w:rsidRDefault="00B663B3" w:rsidP="00E13B9C">
            <w:pPr>
              <w:pStyle w:val="a6"/>
              <w:ind w:left="176" w:right="34"/>
              <w:rPr>
                <w:rFonts w:asciiTheme="minorHAnsi" w:hAnsiTheme="minorHAnsi"/>
                <w:b/>
                <w:sz w:val="6"/>
              </w:rPr>
            </w:pPr>
          </w:p>
          <w:p w:rsidR="00B663B3" w:rsidRPr="00B663B3" w:rsidRDefault="00B663B3" w:rsidP="00E13B9C">
            <w:pPr>
              <w:pStyle w:val="a6"/>
              <w:ind w:left="176" w:right="34" w:hanging="348"/>
              <w:rPr>
                <w:rFonts w:asciiTheme="minorHAnsi" w:hAnsiTheme="minorHAnsi"/>
                <w:sz w:val="4"/>
              </w:rPr>
            </w:pPr>
            <w:r w:rsidRPr="00B663B3">
              <w:rPr>
                <w:rFonts w:asciiTheme="minorHAnsi" w:hAnsiTheme="minorHAnsi"/>
                <w:b/>
              </w:rPr>
              <w:t xml:space="preserve">       </w:t>
            </w:r>
          </w:p>
          <w:p w:rsidR="00B663B3" w:rsidRPr="00B663B3" w:rsidRDefault="00B663B3" w:rsidP="00B663B3">
            <w:pPr>
              <w:pStyle w:val="a3"/>
              <w:numPr>
                <w:ilvl w:val="0"/>
                <w:numId w:val="7"/>
              </w:numPr>
              <w:ind w:left="176" w:right="34" w:hanging="142"/>
              <w:rPr>
                <w:rFonts w:asciiTheme="minorHAnsi" w:hAnsiTheme="minorHAnsi"/>
                <w:b/>
                <w:sz w:val="24"/>
              </w:rPr>
            </w:pPr>
            <w:r w:rsidRPr="00B663B3">
              <w:rPr>
                <w:rFonts w:asciiTheme="minorHAnsi" w:hAnsiTheme="minorHAnsi"/>
                <w:b/>
                <w:sz w:val="24"/>
              </w:rPr>
              <w:t xml:space="preserve">ЗАВТРАК. </w:t>
            </w:r>
          </w:p>
          <w:p w:rsidR="00B663B3" w:rsidRPr="00B663B3" w:rsidRDefault="00B663B3" w:rsidP="00B663B3">
            <w:pPr>
              <w:pStyle w:val="a3"/>
              <w:numPr>
                <w:ilvl w:val="0"/>
                <w:numId w:val="7"/>
              </w:numPr>
              <w:ind w:left="176" w:right="34" w:hanging="142"/>
              <w:rPr>
                <w:rFonts w:asciiTheme="minorHAnsi" w:hAnsiTheme="minorHAnsi"/>
                <w:b/>
                <w:sz w:val="24"/>
              </w:rPr>
            </w:pPr>
            <w:r w:rsidRPr="00B663B3">
              <w:rPr>
                <w:rFonts w:asciiTheme="minorHAnsi" w:hAnsiTheme="minorHAnsi"/>
                <w:b/>
                <w:sz w:val="24"/>
              </w:rPr>
              <w:t>Освобождение номеров</w:t>
            </w:r>
          </w:p>
          <w:p w:rsidR="00B663B3" w:rsidRPr="00B663B3" w:rsidRDefault="00B663B3" w:rsidP="00E13B9C">
            <w:pPr>
              <w:pStyle w:val="a3"/>
              <w:ind w:left="176" w:right="34"/>
              <w:rPr>
                <w:rFonts w:asciiTheme="minorHAnsi" w:hAnsiTheme="minorHAnsi"/>
                <w:b/>
                <w:sz w:val="6"/>
              </w:rPr>
            </w:pPr>
          </w:p>
          <w:p w:rsidR="00B663B3" w:rsidRPr="00B663B3" w:rsidRDefault="00B663B3" w:rsidP="00B663B3">
            <w:pPr>
              <w:pStyle w:val="a3"/>
              <w:numPr>
                <w:ilvl w:val="0"/>
                <w:numId w:val="1"/>
              </w:numPr>
              <w:ind w:left="168" w:hanging="168"/>
              <w:rPr>
                <w:b/>
                <w:i/>
              </w:rPr>
            </w:pPr>
            <w:r w:rsidRPr="00D67BA1">
              <w:rPr>
                <w:rFonts w:asciiTheme="minorHAnsi" w:hAnsiTheme="minorHAnsi"/>
                <w:b/>
              </w:rPr>
              <w:t>ОБЗОРНАЯ</w:t>
            </w:r>
            <w:r w:rsidRPr="00D25FFE">
              <w:rPr>
                <w:b/>
                <w:sz w:val="24"/>
              </w:rPr>
              <w:t xml:space="preserve"> ЭКСКУРСИЯ «Блистательный Санкт-Петербург</w:t>
            </w:r>
            <w:r w:rsidRPr="00F64BEB">
              <w:rPr>
                <w:b/>
                <w:sz w:val="20"/>
                <w:szCs w:val="20"/>
              </w:rPr>
              <w:t>».</w:t>
            </w:r>
            <w:r w:rsidRPr="00F64BEB">
              <w:rPr>
                <w:b/>
                <w:i/>
                <w:sz w:val="20"/>
                <w:szCs w:val="20"/>
              </w:rPr>
              <w:t xml:space="preserve"> </w:t>
            </w:r>
            <w:r w:rsidRPr="00F64BEB">
              <w:rPr>
                <w:i/>
                <w:szCs w:val="20"/>
              </w:rPr>
              <w:t xml:space="preserve">Вы увидите центральную часть </w:t>
            </w:r>
            <w:r w:rsidRPr="00B663B3">
              <w:rPr>
                <w:i/>
              </w:rPr>
              <w:t xml:space="preserve">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w:t>
            </w:r>
            <w:proofErr w:type="gramStart"/>
            <w:r w:rsidRPr="00B663B3">
              <w:rPr>
                <w:i/>
              </w:rPr>
              <w:t>Познакомитесь  с</w:t>
            </w:r>
            <w:proofErr w:type="gramEnd"/>
            <w:r w:rsidRPr="00B663B3">
              <w:rPr>
                <w:i/>
              </w:rPr>
              <w:t xml:space="preserve"> Невским проспектом - «визитной карточкой» Северной столицы.</w:t>
            </w:r>
          </w:p>
          <w:p w:rsidR="00B663B3" w:rsidRPr="00B663B3" w:rsidRDefault="00B663B3" w:rsidP="00B663B3">
            <w:pPr>
              <w:pStyle w:val="a3"/>
              <w:ind w:left="168"/>
              <w:rPr>
                <w:b/>
                <w:i/>
              </w:rPr>
            </w:pPr>
            <w:r w:rsidRPr="00B663B3">
              <w:rPr>
                <w:rFonts w:asciiTheme="minorHAnsi" w:hAnsiTheme="minorHAnsi"/>
                <w:b/>
              </w:rPr>
              <w:t>ИСААКИЕВСКИЙ</w:t>
            </w:r>
            <w:r w:rsidRPr="00B663B3">
              <w:rPr>
                <w:b/>
              </w:rPr>
              <w:t xml:space="preserve"> СОБОР </w:t>
            </w:r>
            <w:r w:rsidRPr="00B663B3">
              <w:rPr>
                <w:i/>
              </w:rPr>
              <w:t>(свободное время)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B663B3">
              <w:rPr>
                <w:b/>
                <w:i/>
              </w:rPr>
              <w:t xml:space="preserve"> </w:t>
            </w:r>
          </w:p>
          <w:p w:rsidR="00B663B3" w:rsidRPr="00B663B3" w:rsidRDefault="00B663B3" w:rsidP="00B663B3">
            <w:pPr>
              <w:pStyle w:val="a3"/>
              <w:ind w:left="168"/>
              <w:jc w:val="right"/>
              <w:rPr>
                <w:b/>
                <w:i/>
              </w:rPr>
            </w:pPr>
            <w:r w:rsidRPr="00B663B3">
              <w:rPr>
                <w:b/>
                <w:i/>
                <w:color w:val="FF0000"/>
              </w:rPr>
              <w:t>По желанию входная плата</w:t>
            </w:r>
            <w:r w:rsidRPr="00B663B3">
              <w:rPr>
                <w:b/>
                <w:i/>
              </w:rPr>
              <w:t xml:space="preserve"> - 250 руб. взр., 50 р. пенс., студенты, шк.</w:t>
            </w:r>
          </w:p>
          <w:p w:rsidR="00B663B3" w:rsidRPr="00AF299E" w:rsidRDefault="00B663B3" w:rsidP="00AF299E">
            <w:pPr>
              <w:pStyle w:val="a3"/>
              <w:ind w:left="168"/>
            </w:pPr>
            <w:r w:rsidRPr="00B663B3">
              <w:rPr>
                <w:rFonts w:asciiTheme="minorHAnsi" w:hAnsiTheme="minorHAnsi"/>
                <w:b/>
              </w:rPr>
              <w:t>КОЛОННАДА</w:t>
            </w:r>
            <w:r w:rsidRPr="00B663B3">
              <w:rPr>
                <w:b/>
              </w:rPr>
              <w:t xml:space="preserve"> СОБОРА </w:t>
            </w:r>
            <w:r w:rsidRPr="00B663B3">
              <w:rPr>
                <w:i/>
              </w:rPr>
              <w:t xml:space="preserve">(свободное </w:t>
            </w:r>
            <w:proofErr w:type="gramStart"/>
            <w:r w:rsidRPr="00B663B3">
              <w:rPr>
                <w:i/>
              </w:rPr>
              <w:t>время)  -</w:t>
            </w:r>
            <w:proofErr w:type="gramEnd"/>
            <w:r w:rsidRPr="00B663B3">
              <w:rPr>
                <w:i/>
              </w:rPr>
              <w:t xml:space="preserve">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r w:rsidRPr="00B663B3">
              <w:rPr>
                <w:b/>
                <w:i/>
                <w:color w:val="FF0000"/>
              </w:rPr>
              <w:t>По желанию входная плата</w:t>
            </w:r>
            <w:r w:rsidRPr="00B663B3">
              <w:rPr>
                <w:b/>
                <w:i/>
              </w:rPr>
              <w:t xml:space="preserve"> - 150 руб.</w:t>
            </w:r>
            <w:r w:rsidRPr="00B663B3">
              <w:t xml:space="preserve"> </w:t>
            </w:r>
          </w:p>
          <w:p w:rsidR="00B663B3" w:rsidRPr="00B663B3" w:rsidRDefault="00B663B3" w:rsidP="00B663B3">
            <w:pPr>
              <w:pStyle w:val="a3"/>
              <w:ind w:left="168"/>
              <w:rPr>
                <w:i/>
              </w:rPr>
            </w:pPr>
            <w:r w:rsidRPr="00B663B3">
              <w:rPr>
                <w:rFonts w:asciiTheme="minorHAnsi" w:hAnsiTheme="minorHAnsi"/>
                <w:b/>
              </w:rPr>
              <w:t>ХРАМ</w:t>
            </w:r>
            <w:r w:rsidRPr="00B663B3">
              <w:rPr>
                <w:b/>
              </w:rPr>
              <w:t xml:space="preserve"> ВОСКРЕСЕНИЯ ХРИСТОВА «Спас-на-Крови» </w:t>
            </w:r>
            <w:r w:rsidRPr="00B663B3">
              <w:rPr>
                <w:i/>
              </w:rPr>
              <w:t xml:space="preserve">(свободное время)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B663B3">
              <w:rPr>
                <w:i/>
              </w:rPr>
              <w:t>Гриневицкий</w:t>
            </w:r>
            <w:proofErr w:type="spellEnd"/>
            <w:r w:rsidRPr="00B663B3">
              <w:rPr>
                <w:i/>
              </w:rPr>
              <w:t xml:space="preserve">,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  </w:t>
            </w:r>
          </w:p>
          <w:p w:rsidR="00B663B3" w:rsidRPr="00B663B3" w:rsidRDefault="00B663B3" w:rsidP="00B663B3">
            <w:pPr>
              <w:pStyle w:val="a3"/>
              <w:ind w:left="168"/>
              <w:jc w:val="right"/>
              <w:rPr>
                <w:b/>
                <w:i/>
              </w:rPr>
            </w:pPr>
            <w:r w:rsidRPr="00B663B3">
              <w:rPr>
                <w:b/>
                <w:i/>
                <w:color w:val="FF0000"/>
              </w:rPr>
              <w:t>По желанию входная плата</w:t>
            </w:r>
            <w:r w:rsidRPr="00B663B3">
              <w:rPr>
                <w:b/>
                <w:i/>
              </w:rPr>
              <w:t xml:space="preserve"> -250 руб. взр., 50 р. пенс., студенты, шк</w:t>
            </w:r>
          </w:p>
          <w:p w:rsidR="00B663B3" w:rsidRPr="00B663B3" w:rsidRDefault="00B663B3" w:rsidP="00B663B3">
            <w:pPr>
              <w:pStyle w:val="a3"/>
              <w:ind w:left="168"/>
              <w:rPr>
                <w:i/>
              </w:rPr>
            </w:pPr>
            <w:r w:rsidRPr="00B663B3">
              <w:rPr>
                <w:rFonts w:asciiTheme="minorHAnsi" w:hAnsiTheme="minorHAnsi"/>
                <w:b/>
              </w:rPr>
              <w:t>КАЗАНСКИЙ</w:t>
            </w:r>
            <w:r w:rsidRPr="00B663B3">
              <w:rPr>
                <w:b/>
              </w:rPr>
              <w:t xml:space="preserve"> СОБОР </w:t>
            </w:r>
            <w:r w:rsidRPr="00B663B3">
              <w:rPr>
                <w:i/>
              </w:rPr>
              <w:t>(посещение)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p>
          <w:p w:rsidR="00B663B3" w:rsidRPr="00B663B3" w:rsidRDefault="00B663B3" w:rsidP="00B663B3">
            <w:pPr>
              <w:pStyle w:val="a3"/>
              <w:numPr>
                <w:ilvl w:val="0"/>
                <w:numId w:val="8"/>
              </w:numPr>
              <w:ind w:left="176" w:right="34" w:hanging="142"/>
              <w:rPr>
                <w:rFonts w:asciiTheme="minorHAnsi" w:hAnsiTheme="minorHAnsi"/>
                <w:b/>
              </w:rPr>
            </w:pPr>
            <w:r w:rsidRPr="00B663B3">
              <w:rPr>
                <w:rFonts w:asciiTheme="minorHAnsi" w:hAnsiTheme="minorHAnsi"/>
                <w:b/>
              </w:rPr>
              <w:t>ОБЕД.</w:t>
            </w:r>
          </w:p>
          <w:p w:rsidR="00B663B3" w:rsidRPr="00AF299E" w:rsidRDefault="00B663B3" w:rsidP="00B663B3">
            <w:pPr>
              <w:pStyle w:val="a3"/>
              <w:numPr>
                <w:ilvl w:val="0"/>
                <w:numId w:val="8"/>
              </w:numPr>
              <w:ind w:left="176" w:right="34" w:hanging="142"/>
              <w:rPr>
                <w:rFonts w:asciiTheme="minorHAnsi" w:hAnsiTheme="minorHAnsi"/>
                <w:b/>
              </w:rPr>
            </w:pPr>
            <w:r w:rsidRPr="00B663B3">
              <w:rPr>
                <w:rFonts w:asciiTheme="minorHAnsi" w:hAnsiTheme="minorHAnsi"/>
                <w:b/>
              </w:rPr>
              <w:t>Отправление в Гатчину</w:t>
            </w:r>
          </w:p>
          <w:p w:rsidR="00B663B3" w:rsidRPr="00B663B3" w:rsidRDefault="00B663B3" w:rsidP="00B663B3">
            <w:pPr>
              <w:pStyle w:val="a3"/>
              <w:numPr>
                <w:ilvl w:val="0"/>
                <w:numId w:val="8"/>
              </w:numPr>
              <w:ind w:left="176" w:right="34" w:hanging="142"/>
              <w:rPr>
                <w:rFonts w:asciiTheme="minorHAnsi" w:hAnsiTheme="minorHAnsi"/>
                <w:b/>
              </w:rPr>
            </w:pPr>
            <w:r w:rsidRPr="00B663B3">
              <w:rPr>
                <w:rFonts w:asciiTheme="minorHAnsi" w:hAnsiTheme="minorHAnsi"/>
                <w:b/>
              </w:rPr>
              <w:t xml:space="preserve">МУЗЕЙ-ЗАПОВЕДНИК </w:t>
            </w:r>
            <w:proofErr w:type="gramStart"/>
            <w:r w:rsidRPr="00B663B3">
              <w:rPr>
                <w:rFonts w:asciiTheme="minorHAnsi" w:hAnsiTheme="minorHAnsi"/>
                <w:b/>
              </w:rPr>
              <w:t>« ГАТЧИНА</w:t>
            </w:r>
            <w:proofErr w:type="gramEnd"/>
            <w:r w:rsidRPr="00B663B3">
              <w:rPr>
                <w:rFonts w:asciiTheme="minorHAnsi" w:hAnsiTheme="minorHAnsi"/>
                <w:b/>
              </w:rPr>
              <w:t xml:space="preserve">». </w:t>
            </w:r>
          </w:p>
          <w:p w:rsidR="00B663B3" w:rsidRPr="00B663B3" w:rsidRDefault="00B663B3" w:rsidP="00B663B3">
            <w:pPr>
              <w:pStyle w:val="a3"/>
              <w:numPr>
                <w:ilvl w:val="0"/>
                <w:numId w:val="8"/>
              </w:numPr>
              <w:ind w:left="176" w:right="34" w:hanging="142"/>
              <w:rPr>
                <w:rFonts w:asciiTheme="minorHAnsi" w:hAnsiTheme="minorHAnsi"/>
                <w:b/>
              </w:rPr>
            </w:pPr>
            <w:r w:rsidRPr="00B663B3">
              <w:rPr>
                <w:rFonts w:asciiTheme="minorHAnsi" w:hAnsiTheme="minorHAnsi"/>
                <w:b/>
              </w:rPr>
              <w:t xml:space="preserve">ИМПЕРАТОРСКИЙ ДВОРЕЦ. ЭКСКУРСИЯ.  </w:t>
            </w:r>
            <w:r w:rsidRPr="00B663B3">
              <w:rPr>
                <w:rFonts w:asciiTheme="minorHAnsi" w:hAnsiTheme="minorHAnsi"/>
                <w:i/>
              </w:rPr>
              <w:t>Дворцово-парковый комплекс Гатчины — одно из лучших произведений стиля романтических пейзажных парков. Вы увидите, что Гатчинский парк и дворец-замок единственный в своем роде ансамбль, в котором воплощен романтический идеал царственного уединения в окружении сурово-величавой природы. Четвертую часть территории парка занимают водные пространства. Гармоничное сочетание озёр, прихотливо извивающихся речек, множество живописных островов, Большого дворца и созвездия малых архитектурных форм, придаёт Гатчинскому дворцово-парковому ансамблю особую поэтичность и неповторимый яркий колорит, который Вы почувствуете во время экскурсии по парку.</w:t>
            </w:r>
          </w:p>
          <w:p w:rsidR="00B663B3" w:rsidRPr="00B663B3" w:rsidRDefault="00B663B3" w:rsidP="00B663B3">
            <w:pPr>
              <w:pStyle w:val="a3"/>
              <w:numPr>
                <w:ilvl w:val="0"/>
                <w:numId w:val="19"/>
              </w:numPr>
              <w:ind w:left="176" w:right="34" w:hanging="142"/>
              <w:jc w:val="both"/>
              <w:rPr>
                <w:rFonts w:asciiTheme="minorHAnsi" w:hAnsiTheme="minorHAnsi"/>
              </w:rPr>
            </w:pPr>
            <w:r w:rsidRPr="00B663B3">
              <w:rPr>
                <w:rFonts w:asciiTheme="minorHAnsi" w:hAnsiTheme="minorHAnsi"/>
              </w:rPr>
              <w:t xml:space="preserve"> </w:t>
            </w:r>
            <w:r w:rsidRPr="00B663B3">
              <w:rPr>
                <w:rFonts w:asciiTheme="minorHAnsi" w:hAnsiTheme="minorHAnsi"/>
                <w:b/>
              </w:rPr>
              <w:t>СВОБОДНОЕ ВРЕМЯ</w:t>
            </w:r>
            <w:r w:rsidRPr="00B663B3">
              <w:rPr>
                <w:rFonts w:asciiTheme="minorHAnsi" w:hAnsiTheme="minorHAnsi"/>
              </w:rPr>
              <w:t>.</w:t>
            </w:r>
          </w:p>
          <w:p w:rsidR="00B663B3" w:rsidRPr="00B663B3" w:rsidRDefault="00B663B3" w:rsidP="00B663B3">
            <w:pPr>
              <w:pStyle w:val="a3"/>
              <w:numPr>
                <w:ilvl w:val="0"/>
                <w:numId w:val="19"/>
              </w:numPr>
              <w:ind w:left="176" w:right="34" w:hanging="142"/>
              <w:jc w:val="both"/>
              <w:rPr>
                <w:rFonts w:asciiTheme="minorHAnsi" w:hAnsiTheme="minorHAnsi"/>
              </w:rPr>
            </w:pPr>
            <w:r w:rsidRPr="00B663B3">
              <w:rPr>
                <w:rFonts w:asciiTheme="minorHAnsi" w:hAnsiTheme="minorHAnsi"/>
              </w:rPr>
              <w:t xml:space="preserve"> </w:t>
            </w:r>
            <w:r w:rsidRPr="00B663B3">
              <w:rPr>
                <w:rFonts w:asciiTheme="minorHAnsi" w:hAnsiTheme="minorHAnsi"/>
                <w:b/>
              </w:rPr>
              <w:t>Отправление группы домой.</w:t>
            </w:r>
          </w:p>
          <w:p w:rsidR="00B663B3" w:rsidRPr="00B663B3" w:rsidRDefault="00B663B3" w:rsidP="00E13B9C">
            <w:pPr>
              <w:spacing w:after="0" w:line="240" w:lineRule="auto"/>
              <w:ind w:right="34"/>
              <w:rPr>
                <w:rFonts w:asciiTheme="minorHAnsi" w:hAnsiTheme="minorHAnsi"/>
                <w:sz w:val="10"/>
              </w:rPr>
            </w:pPr>
          </w:p>
        </w:tc>
      </w:tr>
      <w:tr w:rsidR="00B663B3" w:rsidRPr="00B663B3" w:rsidTr="00AF299E">
        <w:tblPrEx>
          <w:tblLook w:val="04A0" w:firstRow="1" w:lastRow="0" w:firstColumn="1" w:lastColumn="0" w:noHBand="0" w:noVBand="1"/>
        </w:tblPrEx>
        <w:trPr>
          <w:trHeight w:val="71"/>
        </w:trPr>
        <w:tc>
          <w:tcPr>
            <w:tcW w:w="993" w:type="dxa"/>
            <w:shd w:val="clear" w:color="auto" w:fill="FFF8EF"/>
            <w:vAlign w:val="center"/>
            <w:hideMark/>
          </w:tcPr>
          <w:p w:rsidR="00B663B3" w:rsidRPr="00B663B3" w:rsidRDefault="00B663B3" w:rsidP="00AF299E">
            <w:pPr>
              <w:jc w:val="center"/>
              <w:rPr>
                <w:rFonts w:asciiTheme="minorHAnsi" w:hAnsiTheme="minorHAnsi"/>
                <w:b/>
              </w:rPr>
            </w:pPr>
            <w:r w:rsidRPr="00B663B3">
              <w:rPr>
                <w:rFonts w:asciiTheme="minorHAnsi" w:hAnsiTheme="minorHAnsi"/>
                <w:b/>
                <w:sz w:val="20"/>
              </w:rPr>
              <w:t xml:space="preserve">5 </w:t>
            </w:r>
            <w:r w:rsidRPr="00B663B3">
              <w:rPr>
                <w:rFonts w:asciiTheme="minorHAnsi" w:hAnsiTheme="minorHAnsi"/>
                <w:b/>
                <w:sz w:val="24"/>
                <w:szCs w:val="24"/>
              </w:rPr>
              <w:t>день</w:t>
            </w:r>
          </w:p>
        </w:tc>
        <w:tc>
          <w:tcPr>
            <w:tcW w:w="10064" w:type="dxa"/>
            <w:shd w:val="clear" w:color="auto" w:fill="FFF8EF"/>
          </w:tcPr>
          <w:p w:rsidR="00B663B3" w:rsidRPr="00B663B3" w:rsidRDefault="00B663B3" w:rsidP="00E13B9C">
            <w:pPr>
              <w:spacing w:after="0" w:line="240" w:lineRule="auto"/>
              <w:ind w:right="34"/>
              <w:rPr>
                <w:rFonts w:asciiTheme="minorHAnsi" w:hAnsiTheme="minorHAnsi"/>
                <w:sz w:val="4"/>
              </w:rPr>
            </w:pPr>
          </w:p>
          <w:p w:rsidR="00B663B3" w:rsidRPr="00B663B3" w:rsidRDefault="00B663B3" w:rsidP="00E13B9C">
            <w:pPr>
              <w:spacing w:after="0" w:line="240" w:lineRule="auto"/>
              <w:ind w:right="34"/>
              <w:rPr>
                <w:rFonts w:asciiTheme="minorHAnsi" w:hAnsiTheme="minorHAnsi"/>
                <w:sz w:val="4"/>
              </w:rPr>
            </w:pPr>
          </w:p>
          <w:p w:rsidR="00B663B3" w:rsidRPr="00B663B3" w:rsidRDefault="00B663B3" w:rsidP="00E13B9C">
            <w:pPr>
              <w:pStyle w:val="a6"/>
              <w:ind w:left="176" w:right="34"/>
              <w:rPr>
                <w:rFonts w:asciiTheme="minorHAnsi" w:hAnsiTheme="minorHAnsi"/>
                <w:b/>
              </w:rPr>
            </w:pPr>
            <w:r w:rsidRPr="00B663B3">
              <w:rPr>
                <w:rFonts w:asciiTheme="minorHAnsi" w:hAnsiTheme="minorHAnsi"/>
              </w:rPr>
              <w:t>Прибытие группы.</w:t>
            </w:r>
          </w:p>
        </w:tc>
      </w:tr>
    </w:tbl>
    <w:p w:rsidR="002C1B64" w:rsidRPr="00C14FA5" w:rsidRDefault="002C1B64" w:rsidP="0030686D">
      <w:pPr>
        <w:tabs>
          <w:tab w:val="left" w:pos="-284"/>
        </w:tabs>
        <w:spacing w:after="0" w:line="240" w:lineRule="auto"/>
        <w:jc w:val="center"/>
        <w:rPr>
          <w:b/>
          <w:sz w:val="8"/>
        </w:rPr>
      </w:pPr>
    </w:p>
    <w:p w:rsidR="00B4069B" w:rsidRDefault="002C1B64" w:rsidP="00B4069B">
      <w:pPr>
        <w:tabs>
          <w:tab w:val="left" w:pos="567"/>
        </w:tabs>
        <w:spacing w:after="0"/>
        <w:ind w:firstLine="284"/>
        <w:rPr>
          <w:rFonts w:ascii="Verdana" w:hAnsi="Verdana"/>
          <w:b/>
          <w:color w:val="FF0000"/>
          <w:sz w:val="24"/>
          <w:szCs w:val="56"/>
        </w:rPr>
      </w:pPr>
      <w:r w:rsidRPr="00F62CA4">
        <w:rPr>
          <w:rFonts w:ascii="Verdana" w:hAnsi="Verdana"/>
          <w:b/>
          <w:sz w:val="24"/>
          <w:szCs w:val="56"/>
        </w:rPr>
        <w:t xml:space="preserve">Стоимость </w:t>
      </w:r>
      <w:proofErr w:type="gramStart"/>
      <w:r w:rsidRPr="00F62CA4">
        <w:rPr>
          <w:rFonts w:ascii="Verdana" w:hAnsi="Verdana"/>
          <w:b/>
          <w:sz w:val="24"/>
          <w:szCs w:val="56"/>
        </w:rPr>
        <w:t xml:space="preserve">поездки: </w:t>
      </w:r>
      <w:r>
        <w:rPr>
          <w:rFonts w:ascii="Verdana" w:hAnsi="Verdana"/>
          <w:b/>
          <w:sz w:val="24"/>
          <w:szCs w:val="56"/>
        </w:rPr>
        <w:t xml:space="preserve"> </w:t>
      </w:r>
      <w:r>
        <w:rPr>
          <w:rFonts w:ascii="Verdana" w:hAnsi="Verdana"/>
          <w:b/>
          <w:color w:val="FF0000"/>
          <w:sz w:val="24"/>
          <w:szCs w:val="56"/>
        </w:rPr>
        <w:t>11.9</w:t>
      </w:r>
      <w:r w:rsidRPr="005E7EB0">
        <w:rPr>
          <w:rFonts w:ascii="Verdana" w:hAnsi="Verdana"/>
          <w:b/>
          <w:color w:val="FF0000"/>
          <w:sz w:val="24"/>
          <w:szCs w:val="56"/>
        </w:rPr>
        <w:t>00</w:t>
      </w:r>
      <w:proofErr w:type="gramEnd"/>
      <w:r w:rsidRPr="005E7EB0">
        <w:rPr>
          <w:rFonts w:ascii="Verdana" w:hAnsi="Verdana"/>
          <w:b/>
          <w:color w:val="FF0000"/>
          <w:sz w:val="24"/>
          <w:szCs w:val="56"/>
        </w:rPr>
        <w:t xml:space="preserve"> руб.</w:t>
      </w:r>
      <w:r>
        <w:rPr>
          <w:rFonts w:ascii="Verdana" w:hAnsi="Verdana"/>
          <w:b/>
          <w:color w:val="FF0000"/>
          <w:sz w:val="24"/>
          <w:szCs w:val="56"/>
        </w:rPr>
        <w:t>, 11600 пенс., шк.</w:t>
      </w:r>
    </w:p>
    <w:p w:rsidR="00B4069B" w:rsidRPr="00B4069B" w:rsidRDefault="002C1B64" w:rsidP="00B4069B">
      <w:pPr>
        <w:tabs>
          <w:tab w:val="left" w:pos="567"/>
        </w:tabs>
        <w:spacing w:after="0"/>
        <w:ind w:firstLine="284"/>
      </w:pPr>
      <w:r w:rsidRPr="00CD3DEC">
        <w:rPr>
          <w:rFonts w:ascii="Verdana" w:hAnsi="Verdana"/>
          <w:color w:val="000000"/>
          <w:sz w:val="16"/>
        </w:rPr>
        <w:t>(проезд</w:t>
      </w:r>
      <w:r>
        <w:rPr>
          <w:rFonts w:ascii="Verdana" w:hAnsi="Verdana"/>
          <w:color w:val="000000"/>
          <w:sz w:val="16"/>
        </w:rPr>
        <w:t xml:space="preserve"> на автобусе</w:t>
      </w:r>
      <w:r w:rsidRPr="00CD3DEC">
        <w:rPr>
          <w:rFonts w:ascii="Verdana" w:hAnsi="Verdana"/>
          <w:color w:val="000000"/>
          <w:sz w:val="16"/>
        </w:rPr>
        <w:t xml:space="preserve">, проживание </w:t>
      </w:r>
      <w:r>
        <w:rPr>
          <w:rFonts w:ascii="Verdana" w:hAnsi="Verdana"/>
          <w:color w:val="000000"/>
          <w:sz w:val="16"/>
        </w:rPr>
        <w:t xml:space="preserve">в гостинице </w:t>
      </w:r>
      <w:r w:rsidRPr="005A578F">
        <w:rPr>
          <w:rFonts w:ascii="Verdana" w:hAnsi="Verdana"/>
          <w:color w:val="000000"/>
          <w:sz w:val="16"/>
        </w:rPr>
        <w:t>с удобствами</w:t>
      </w:r>
      <w:r>
        <w:rPr>
          <w:rFonts w:ascii="Verdana" w:hAnsi="Verdana"/>
          <w:color w:val="000000"/>
          <w:sz w:val="16"/>
        </w:rPr>
        <w:t xml:space="preserve">, </w:t>
      </w:r>
      <w:r w:rsidRPr="00CD3DEC">
        <w:rPr>
          <w:rFonts w:ascii="Verdana" w:hAnsi="Verdana"/>
          <w:color w:val="000000"/>
          <w:sz w:val="16"/>
        </w:rPr>
        <w:t xml:space="preserve">питание 2-х разовое, экскурсии, </w:t>
      </w:r>
      <w:r>
        <w:rPr>
          <w:rFonts w:ascii="Verdana" w:hAnsi="Verdana"/>
          <w:color w:val="000000"/>
          <w:sz w:val="16"/>
        </w:rPr>
        <w:t xml:space="preserve">услуги </w:t>
      </w:r>
      <w:r w:rsidR="00B4069B">
        <w:rPr>
          <w:rFonts w:ascii="Verdana" w:hAnsi="Verdana"/>
          <w:color w:val="000000"/>
          <w:sz w:val="16"/>
        </w:rPr>
        <w:t>сопровождающего</w:t>
      </w:r>
    </w:p>
    <w:p w:rsidR="002C1B64" w:rsidRPr="00465587" w:rsidRDefault="002C1B64" w:rsidP="00465587">
      <w:pPr>
        <w:pStyle w:val="a3"/>
        <w:tabs>
          <w:tab w:val="left" w:pos="567"/>
        </w:tabs>
        <w:ind w:right="141" w:firstLine="284"/>
        <w:rPr>
          <w:rFonts w:ascii="Verdana" w:hAnsi="Verdana"/>
          <w:color w:val="000000"/>
          <w:sz w:val="16"/>
        </w:rPr>
      </w:pPr>
      <w:r>
        <w:rPr>
          <w:rFonts w:ascii="Verdana" w:hAnsi="Verdana"/>
          <w:color w:val="000000"/>
          <w:sz w:val="16"/>
        </w:rPr>
        <w:t>и</w:t>
      </w:r>
      <w:r w:rsidRPr="00CD3DEC">
        <w:rPr>
          <w:rFonts w:ascii="Verdana" w:hAnsi="Verdana"/>
          <w:color w:val="000000"/>
          <w:sz w:val="16"/>
        </w:rPr>
        <w:t xml:space="preserve"> гида, страховка)</w:t>
      </w:r>
      <w:r>
        <w:rPr>
          <w:rFonts w:ascii="Verdana" w:hAnsi="Verdana"/>
          <w:color w:val="000000"/>
        </w:rPr>
        <w:tab/>
      </w:r>
    </w:p>
    <w:p w:rsidR="002C1B64" w:rsidRDefault="00AF299E" w:rsidP="0030686D">
      <w:pPr>
        <w:pStyle w:val="a3"/>
        <w:ind w:right="141"/>
        <w:rPr>
          <w:rFonts w:asciiTheme="minorHAnsi" w:hAnsiTheme="minorHAnsi"/>
          <w:b/>
          <w:color w:val="FF0000"/>
          <w:sz w:val="28"/>
        </w:rPr>
      </w:pPr>
      <w:r>
        <w:rPr>
          <w:rFonts w:asciiTheme="minorHAnsi" w:hAnsiTheme="minorHAnsi"/>
          <w:b/>
          <w:noProof/>
          <w:color w:val="FF0000"/>
          <w:sz w:val="28"/>
          <w:lang w:eastAsia="ru-RU"/>
        </w:rPr>
        <w:pict>
          <v:roundrect id="_x0000_s1026" style="position:absolute;margin-left:9.05pt;margin-top:7.85pt;width:557.6pt;height:161pt;z-index:-251660288" arcsize="4563f" fillcolor="#fcead8" strokecolor="#c00000" strokeweight=".25pt">
            <v:fill color2="#ffc"/>
            <v:shadow on="t" color="#c00000" offset="1pt" offset2="-2pt"/>
          </v:roundrect>
        </w:pict>
      </w:r>
    </w:p>
    <w:p w:rsidR="002C1B64" w:rsidRDefault="002C1B64" w:rsidP="0030686D">
      <w:pPr>
        <w:pStyle w:val="a3"/>
        <w:ind w:right="425"/>
        <w:jc w:val="center"/>
        <w:rPr>
          <w:rFonts w:asciiTheme="minorHAnsi" w:hAnsiTheme="minorHAnsi"/>
          <w:b/>
          <w:color w:val="FF0000"/>
          <w:sz w:val="28"/>
        </w:rPr>
      </w:pPr>
      <w:r w:rsidRPr="00021475">
        <w:rPr>
          <w:rFonts w:asciiTheme="minorHAnsi" w:hAnsiTheme="minorHAnsi"/>
          <w:b/>
          <w:color w:val="FF0000"/>
          <w:sz w:val="28"/>
        </w:rPr>
        <w:t>ВНИМАНИЕ!</w:t>
      </w:r>
    </w:p>
    <w:p w:rsidR="002C1B64" w:rsidRPr="00AF299E" w:rsidRDefault="002C1B64" w:rsidP="00D92A82">
      <w:pPr>
        <w:pStyle w:val="a3"/>
        <w:numPr>
          <w:ilvl w:val="0"/>
          <w:numId w:val="1"/>
        </w:numPr>
        <w:ind w:left="567" w:right="141" w:hanging="168"/>
        <w:rPr>
          <w:rFonts w:asciiTheme="minorHAnsi" w:hAnsiTheme="minorHAnsi"/>
          <w:color w:val="000000"/>
          <w:sz w:val="18"/>
        </w:rPr>
      </w:pPr>
      <w:r w:rsidRPr="00AF299E">
        <w:rPr>
          <w:rFonts w:asciiTheme="minorHAnsi" w:hAnsiTheme="minorHAnsi"/>
          <w:sz w:val="18"/>
        </w:rPr>
        <w:t>Обращаем</w:t>
      </w:r>
      <w:r w:rsidRPr="00AF299E">
        <w:rPr>
          <w:rFonts w:asciiTheme="minorHAnsi" w:hAnsiTheme="minorHAnsi"/>
          <w:color w:val="000000"/>
          <w:sz w:val="18"/>
        </w:rPr>
        <w:t xml:space="preserve"> Ваше внимание, что транспортное обслуживание по программе может осуществляться следующими видами автотранспорта: автобус, микроавтобус, </w:t>
      </w:r>
      <w:proofErr w:type="spellStart"/>
      <w:r w:rsidRPr="00AF299E">
        <w:rPr>
          <w:rFonts w:asciiTheme="minorHAnsi" w:hAnsiTheme="minorHAnsi"/>
          <w:color w:val="000000"/>
          <w:sz w:val="18"/>
        </w:rPr>
        <w:t>минивэн</w:t>
      </w:r>
      <w:proofErr w:type="spellEnd"/>
      <w:r w:rsidRPr="00AF299E">
        <w:rPr>
          <w:rFonts w:asciiTheme="minorHAnsi" w:hAnsiTheme="minorHAnsi"/>
          <w:color w:val="000000"/>
          <w:sz w:val="18"/>
        </w:rPr>
        <w:t xml:space="preserve">, автомобиль и другое (в зависимости от количества пассажиров). </w:t>
      </w:r>
    </w:p>
    <w:p w:rsidR="002C1B64" w:rsidRPr="00AF299E" w:rsidRDefault="002C1B64" w:rsidP="00D92A82">
      <w:pPr>
        <w:pStyle w:val="a3"/>
        <w:numPr>
          <w:ilvl w:val="0"/>
          <w:numId w:val="1"/>
        </w:numPr>
        <w:ind w:left="567" w:right="141" w:hanging="168"/>
        <w:rPr>
          <w:rFonts w:asciiTheme="minorHAnsi" w:hAnsiTheme="minorHAnsi"/>
          <w:color w:val="000000"/>
          <w:sz w:val="18"/>
        </w:rPr>
      </w:pPr>
      <w:r w:rsidRPr="00AF299E">
        <w:rPr>
          <w:rFonts w:asciiTheme="minorHAnsi" w:hAnsiTheme="minorHAnsi"/>
          <w:color w:val="000000"/>
          <w:sz w:val="18"/>
        </w:rPr>
        <w:t xml:space="preserve">Рассадка, предоставленная при бронировании, может носить условный характер.  В случае если </w:t>
      </w:r>
      <w:r w:rsidRPr="00AF299E">
        <w:rPr>
          <w:rFonts w:asciiTheme="minorHAnsi" w:hAnsiTheme="minorHAnsi"/>
          <w:sz w:val="18"/>
        </w:rPr>
        <w:t>представленная</w:t>
      </w:r>
      <w:r w:rsidRPr="00AF299E">
        <w:rPr>
          <w:rFonts w:asciiTheme="minorHAnsi" w:hAnsiTheme="minorHAnsi"/>
          <w:color w:val="000000"/>
          <w:sz w:val="18"/>
        </w:rPr>
        <w:t xml:space="preserve"> рассадка не совпадает с тем типом автотранспортного средства, которое будет осуществлять перевозку на маршруте, то фирма заблаговременно информирует заказчиков о изменение места. </w:t>
      </w:r>
    </w:p>
    <w:p w:rsidR="002C1B64" w:rsidRPr="00AF299E" w:rsidRDefault="002C1B64" w:rsidP="00D92A82">
      <w:pPr>
        <w:pStyle w:val="a3"/>
        <w:numPr>
          <w:ilvl w:val="0"/>
          <w:numId w:val="1"/>
        </w:numPr>
        <w:ind w:left="567" w:right="141" w:hanging="168"/>
        <w:rPr>
          <w:rFonts w:asciiTheme="minorHAnsi" w:hAnsiTheme="minorHAnsi"/>
          <w:color w:val="000000"/>
          <w:sz w:val="18"/>
        </w:rPr>
      </w:pPr>
      <w:r w:rsidRPr="00AF299E">
        <w:rPr>
          <w:rFonts w:asciiTheme="minorHAnsi" w:hAnsiTheme="minorHAnsi"/>
          <w:color w:val="000000"/>
          <w:sz w:val="18"/>
        </w:rPr>
        <w:t>Фирма оставляет за собой право вносить некоторые изменения в программу тура, менять очерёдность предоставления услуг, без уменьшения общего объема.</w:t>
      </w:r>
    </w:p>
    <w:p w:rsidR="002C1B64" w:rsidRPr="00682E07" w:rsidRDefault="002C1B64" w:rsidP="00D92A82">
      <w:pPr>
        <w:pStyle w:val="a3"/>
        <w:numPr>
          <w:ilvl w:val="0"/>
          <w:numId w:val="1"/>
        </w:numPr>
        <w:ind w:left="567" w:right="141" w:hanging="168"/>
        <w:rPr>
          <w:rFonts w:asciiTheme="minorHAnsi" w:hAnsiTheme="minorHAnsi"/>
          <w:color w:val="000000"/>
          <w:sz w:val="20"/>
        </w:rPr>
      </w:pPr>
      <w:r w:rsidRPr="00AF299E">
        <w:rPr>
          <w:rFonts w:asciiTheme="minorHAnsi" w:hAnsiTheme="minorHAnsi"/>
          <w:color w:val="000000"/>
          <w:sz w:val="18"/>
        </w:rPr>
        <w:t>Время в пути указано ориентировочное. Фирма не несет ответственности за задержки, связанные с пробками на дорогах, действиями и мероприятиями государственных органов, в том числе органов ГИБДД, дорожными работами, а также на любые другие задержки на дорогах</w:t>
      </w:r>
      <w:r w:rsidRPr="00682E07">
        <w:rPr>
          <w:rFonts w:asciiTheme="minorHAnsi" w:hAnsiTheme="minorHAnsi"/>
          <w:color w:val="000000"/>
          <w:sz w:val="20"/>
        </w:rPr>
        <w:t>.</w:t>
      </w:r>
    </w:p>
    <w:p w:rsidR="00987927" w:rsidRPr="00682E07" w:rsidRDefault="00987927" w:rsidP="0030686D">
      <w:pPr>
        <w:rPr>
          <w:sz w:val="20"/>
        </w:rPr>
      </w:pPr>
    </w:p>
    <w:sectPr w:rsidR="00987927" w:rsidRPr="00682E07"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9933A26"/>
    <w:multiLevelType w:val="hybridMultilevel"/>
    <w:tmpl w:val="2B884D88"/>
    <w:lvl w:ilvl="0" w:tplc="143C8038">
      <w:start w:val="1"/>
      <w:numFmt w:val="bullet"/>
      <w:lvlText w:val=""/>
      <w:lvlJc w:val="left"/>
      <w:pPr>
        <w:ind w:left="1899" w:hanging="360"/>
      </w:pPr>
      <w:rPr>
        <w:rFonts w:ascii="Symbol" w:hAnsi="Symbol" w:hint="default"/>
        <w:sz w:val="20"/>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5" w15:restartNumberingAfterBreak="0">
    <w:nsid w:val="3477734A"/>
    <w:multiLevelType w:val="hybridMultilevel"/>
    <w:tmpl w:val="69042D80"/>
    <w:lvl w:ilvl="0" w:tplc="12F839C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2E3406"/>
    <w:multiLevelType w:val="hybridMultilevel"/>
    <w:tmpl w:val="7ABCE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0768FD"/>
    <w:multiLevelType w:val="hybridMultilevel"/>
    <w:tmpl w:val="21A4E110"/>
    <w:lvl w:ilvl="0" w:tplc="E9109BBC">
      <w:start w:val="1"/>
      <w:numFmt w:val="bullet"/>
      <w:lvlText w:val=""/>
      <w:lvlJc w:val="left"/>
      <w:pPr>
        <w:ind w:left="1213" w:hanging="360"/>
      </w:pPr>
      <w:rPr>
        <w:rFonts w:ascii="Symbol" w:hAnsi="Symbol" w:hint="default"/>
        <w:color w:val="auto"/>
        <w:sz w:val="24"/>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20850F3"/>
    <w:multiLevelType w:val="hybridMultilevel"/>
    <w:tmpl w:val="35C41BDA"/>
    <w:lvl w:ilvl="0" w:tplc="09742986">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1"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 w15:restartNumberingAfterBreak="0">
    <w:nsid w:val="5AF3670C"/>
    <w:multiLevelType w:val="hybridMultilevel"/>
    <w:tmpl w:val="E16CAAAC"/>
    <w:lvl w:ilvl="0" w:tplc="5546CF4A">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AF534FA"/>
    <w:multiLevelType w:val="hybridMultilevel"/>
    <w:tmpl w:val="4BAA2180"/>
    <w:lvl w:ilvl="0" w:tplc="18F833B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5"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B9F11DF"/>
    <w:multiLevelType w:val="hybridMultilevel"/>
    <w:tmpl w:val="9BFC9DA8"/>
    <w:lvl w:ilvl="0" w:tplc="F48A17E0">
      <w:start w:val="1"/>
      <w:numFmt w:val="bullet"/>
      <w:lvlText w:val=""/>
      <w:lvlJc w:val="left"/>
      <w:pPr>
        <w:ind w:left="502"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1"/>
  </w:num>
  <w:num w:numId="4">
    <w:abstractNumId w:val="8"/>
  </w:num>
  <w:num w:numId="5">
    <w:abstractNumId w:val="0"/>
  </w:num>
  <w:num w:numId="6">
    <w:abstractNumId w:val="19"/>
  </w:num>
  <w:num w:numId="7">
    <w:abstractNumId w:val="17"/>
  </w:num>
  <w:num w:numId="8">
    <w:abstractNumId w:val="9"/>
  </w:num>
  <w:num w:numId="9">
    <w:abstractNumId w:val="1"/>
  </w:num>
  <w:num w:numId="10">
    <w:abstractNumId w:val="14"/>
  </w:num>
  <w:num w:numId="11">
    <w:abstractNumId w:val="18"/>
  </w:num>
  <w:num w:numId="12">
    <w:abstractNumId w:val="16"/>
  </w:num>
  <w:num w:numId="13">
    <w:abstractNumId w:val="15"/>
  </w:num>
  <w:num w:numId="14">
    <w:abstractNumId w:val="2"/>
  </w:num>
  <w:num w:numId="15">
    <w:abstractNumId w:val="6"/>
  </w:num>
  <w:num w:numId="16">
    <w:abstractNumId w:val="12"/>
  </w:num>
  <w:num w:numId="17">
    <w:abstractNumId w:val="4"/>
  </w:num>
  <w:num w:numId="18">
    <w:abstractNumId w:val="5"/>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characterSpacingControl w:val="doNotCompress"/>
  <w:compat>
    <w:compatSetting w:name="compatibilityMode" w:uri="http://schemas.microsoft.com/office/word" w:val="12"/>
  </w:compat>
  <w:rsids>
    <w:rsidRoot w:val="002C1B64"/>
    <w:rsid w:val="000171A4"/>
    <w:rsid w:val="00031CCE"/>
    <w:rsid w:val="00085DE3"/>
    <w:rsid w:val="001B71D9"/>
    <w:rsid w:val="001B7D28"/>
    <w:rsid w:val="00206B66"/>
    <w:rsid w:val="00265CA7"/>
    <w:rsid w:val="00265F12"/>
    <w:rsid w:val="002C1B64"/>
    <w:rsid w:val="0030686D"/>
    <w:rsid w:val="00342F9F"/>
    <w:rsid w:val="003962C9"/>
    <w:rsid w:val="003E3A46"/>
    <w:rsid w:val="00442099"/>
    <w:rsid w:val="00465587"/>
    <w:rsid w:val="004B620F"/>
    <w:rsid w:val="00525931"/>
    <w:rsid w:val="00540B71"/>
    <w:rsid w:val="005F60EA"/>
    <w:rsid w:val="00625877"/>
    <w:rsid w:val="00682E07"/>
    <w:rsid w:val="006E2A6E"/>
    <w:rsid w:val="007C3AB0"/>
    <w:rsid w:val="0080634A"/>
    <w:rsid w:val="00845260"/>
    <w:rsid w:val="008457FD"/>
    <w:rsid w:val="008B3270"/>
    <w:rsid w:val="008E604A"/>
    <w:rsid w:val="009166BA"/>
    <w:rsid w:val="00916B75"/>
    <w:rsid w:val="00937881"/>
    <w:rsid w:val="00946B51"/>
    <w:rsid w:val="00987927"/>
    <w:rsid w:val="009A59D0"/>
    <w:rsid w:val="00A86CDF"/>
    <w:rsid w:val="00AE7723"/>
    <w:rsid w:val="00AF299E"/>
    <w:rsid w:val="00B1522C"/>
    <w:rsid w:val="00B4069B"/>
    <w:rsid w:val="00B663B3"/>
    <w:rsid w:val="00B91170"/>
    <w:rsid w:val="00B95312"/>
    <w:rsid w:val="00BB3B33"/>
    <w:rsid w:val="00BB4B06"/>
    <w:rsid w:val="00C210A9"/>
    <w:rsid w:val="00C25A6F"/>
    <w:rsid w:val="00CB38E4"/>
    <w:rsid w:val="00D67BA1"/>
    <w:rsid w:val="00D92A82"/>
    <w:rsid w:val="00E45614"/>
    <w:rsid w:val="00E5447C"/>
    <w:rsid w:val="00E54EC0"/>
    <w:rsid w:val="00EB2857"/>
    <w:rsid w:val="00F16B43"/>
    <w:rsid w:val="00F64BEB"/>
    <w:rsid w:val="00FB5C94"/>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colormru v:ext="edit" colors="#ff6,#5c0000,#6c3304,#f5d90b,#fcde04,#ffc905,#ffce19,#c06"/>
    </o:shapedefaults>
    <o:shapelayout v:ext="edit">
      <o:idmap v:ext="edit" data="1"/>
    </o:shapelayout>
  </w:shapeDefaults>
  <w:decimalSymbol w:val=","/>
  <w:listSeparator w:val=";"/>
  <w14:docId w14:val="364C2EE5"/>
  <w15:chartTrackingRefBased/>
  <w15:docId w15:val="{4A1B3066-D0B4-4FB1-91D8-2DDAB0E9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620F"/>
    <w:rPr>
      <w:rFonts w:ascii="Calibri" w:eastAsia="Calibri" w:hAnsi="Calibri" w:cs="Times New Roman"/>
    </w:rPr>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5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3</Pages>
  <Words>1144</Words>
  <Characters>6523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2018-05-14T14:48:00Z</cp:lastPrinted>
  <dcterms:created xsi:type="dcterms:W3CDTF">2018-02-28T07:57:00Z</dcterms:created>
  <dcterms:modified xsi:type="dcterms:W3CDTF">2018-05-15T12:24:00Z</dcterms:modified>
</cp:coreProperties>
</file>